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rFonts w:hint="cs"/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18"/>
        <w:gridCol w:w="1203"/>
        <w:gridCol w:w="2405"/>
        <w:gridCol w:w="1204"/>
        <w:gridCol w:w="1691"/>
        <w:gridCol w:w="4659"/>
      </w:tblGrid>
      <w:tr w:rsidR="00EB2276" w:rsidRPr="00EB2276" w:rsidTr="003F4EB7">
        <w:trPr>
          <w:trHeight w:hRule="exact" w:val="567"/>
          <w:tblHeader/>
        </w:trPr>
        <w:tc>
          <w:tcPr>
            <w:tcW w:w="3418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203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405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204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69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659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3F4EB7">
        <w:trPr>
          <w:tblHeader/>
        </w:trPr>
        <w:tc>
          <w:tcPr>
            <w:tcW w:w="3418" w:type="dxa"/>
            <w:shd w:val="clear" w:color="auto" w:fill="auto"/>
            <w:vAlign w:val="center"/>
          </w:tcPr>
          <w:p w:rsidR="00EB2276" w:rsidRPr="00EB2276" w:rsidRDefault="00921609" w:rsidP="00921609">
            <w:pPr>
              <w:tabs>
                <w:tab w:val="left" w:pos="4500"/>
              </w:tabs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مقاييس نقد الشعر : أولا نقد المعنى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3 - 5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دراسات بلاغية  عربي6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EB2276" w:rsidRPr="00EB2276" w:rsidRDefault="00921609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التعلم التعاوني التفكير الناقد</w:t>
            </w:r>
            <w:r w:rsidR="00FA2216">
              <w:rPr>
                <w:rFonts w:cs="Monotype Koufi" w:hint="cs"/>
                <w:b/>
                <w:bCs/>
                <w:color w:val="003366"/>
                <w:rtl/>
              </w:rPr>
              <w:t xml:space="preserve">  العصف الذهني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EB2276" w:rsidRPr="00EB2276" w:rsidRDefault="002439D1" w:rsidP="00C83DB1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                         ( عرض بوربوينت )</w:t>
            </w:r>
          </w:p>
        </w:tc>
      </w:tr>
    </w:tbl>
    <w:p w:rsidR="00EB2276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single" w:sz="6" w:space="0" w:color="008080"/>
          <w:insideV w:val="single" w:sz="6" w:space="0" w:color="008080"/>
        </w:tblBorders>
        <w:tblLook w:val="01E0"/>
      </w:tblPr>
      <w:tblGrid>
        <w:gridCol w:w="3420"/>
        <w:gridCol w:w="7560"/>
        <w:gridCol w:w="3600"/>
      </w:tblGrid>
      <w:tr w:rsidR="00180276" w:rsidRPr="00281178" w:rsidTr="003F4EB7">
        <w:trPr>
          <w:tblHeader/>
        </w:trPr>
        <w:tc>
          <w:tcPr>
            <w:tcW w:w="3420" w:type="dxa"/>
            <w:shd w:val="clear" w:color="auto" w:fill="E4F8F8"/>
            <w:vAlign w:val="center"/>
          </w:tcPr>
          <w:p w:rsidR="00180276" w:rsidRPr="00281178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sz w:val="26"/>
                <w:szCs w:val="26"/>
              </w:rPr>
            </w:pPr>
            <w:r w:rsidRPr="00281178">
              <w:rPr>
                <w:rFonts w:cs="Monotype Koufi" w:hint="cs"/>
                <w:b/>
                <w:bCs/>
                <w:color w:val="003366"/>
                <w:sz w:val="26"/>
                <w:szCs w:val="26"/>
                <w:rtl/>
              </w:rPr>
              <w:t>الأهــداف السلوكيــة</w:t>
            </w:r>
          </w:p>
        </w:tc>
        <w:tc>
          <w:tcPr>
            <w:tcW w:w="7560" w:type="dxa"/>
            <w:shd w:val="clear" w:color="auto" w:fill="E4F8F8"/>
            <w:vAlign w:val="center"/>
          </w:tcPr>
          <w:p w:rsidR="00180276" w:rsidRPr="00281178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sz w:val="26"/>
                <w:szCs w:val="26"/>
              </w:rPr>
            </w:pPr>
            <w:r w:rsidRPr="00281178">
              <w:rPr>
                <w:rFonts w:cs="Monotype Koufi" w:hint="cs"/>
                <w:b/>
                <w:bCs/>
                <w:color w:val="003366"/>
                <w:sz w:val="26"/>
                <w:szCs w:val="26"/>
                <w:rtl/>
              </w:rPr>
              <w:t>المحتوى والإجراءات</w:t>
            </w:r>
          </w:p>
        </w:tc>
        <w:tc>
          <w:tcPr>
            <w:tcW w:w="3600" w:type="dxa"/>
            <w:shd w:val="clear" w:color="auto" w:fill="E4F8F8"/>
            <w:vAlign w:val="center"/>
          </w:tcPr>
          <w:p w:rsidR="00180276" w:rsidRPr="00281178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sz w:val="26"/>
                <w:szCs w:val="26"/>
              </w:rPr>
            </w:pPr>
            <w:r w:rsidRPr="00281178">
              <w:rPr>
                <w:rFonts w:cs="Monotype Koufi"/>
                <w:noProof/>
                <w:color w:val="003366"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11" name="صورة 11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178">
              <w:rPr>
                <w:rFonts w:cs="Monotype Koufi" w:hint="cs"/>
                <w:b/>
                <w:bCs/>
                <w:color w:val="003366"/>
                <w:sz w:val="26"/>
                <w:szCs w:val="26"/>
                <w:rtl/>
              </w:rPr>
              <w:t>التقـــويــم</w:t>
            </w:r>
          </w:p>
        </w:tc>
      </w:tr>
      <w:tr w:rsidR="00281178" w:rsidRPr="00281178" w:rsidTr="003F4EB7">
        <w:trPr>
          <w:trHeight w:val="464"/>
        </w:trPr>
        <w:tc>
          <w:tcPr>
            <w:tcW w:w="3420" w:type="dxa"/>
          </w:tcPr>
          <w:p w:rsidR="00281178" w:rsidRPr="00281178" w:rsidRDefault="00281178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281178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أن يعرف ال</w:t>
            </w:r>
            <w:r w:rsidR="00921609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طالب بعناصر الفن الأدبي</w:t>
            </w:r>
          </w:p>
        </w:tc>
        <w:tc>
          <w:tcPr>
            <w:tcW w:w="7560" w:type="dxa"/>
          </w:tcPr>
          <w:p w:rsidR="00281178" w:rsidRPr="00281178" w:rsidRDefault="00FA2216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مناقشة حول  عناصر الفن الأدبي</w:t>
            </w:r>
          </w:p>
        </w:tc>
        <w:tc>
          <w:tcPr>
            <w:tcW w:w="3600" w:type="dxa"/>
          </w:tcPr>
          <w:p w:rsidR="00281178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اذكر عناصر الفن الأدبي .</w:t>
            </w:r>
          </w:p>
        </w:tc>
      </w:tr>
      <w:tr w:rsidR="00281178" w:rsidRPr="00281178" w:rsidTr="003F4EB7">
        <w:trPr>
          <w:trHeight w:val="464"/>
        </w:trPr>
        <w:tc>
          <w:tcPr>
            <w:tcW w:w="3420" w:type="dxa"/>
          </w:tcPr>
          <w:p w:rsidR="00281178" w:rsidRPr="00281178" w:rsidRDefault="00281178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281178"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921609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أن يعدد الطالب عناصر نقد الشعر</w:t>
            </w:r>
          </w:p>
        </w:tc>
        <w:tc>
          <w:tcPr>
            <w:tcW w:w="7560" w:type="dxa"/>
          </w:tcPr>
          <w:p w:rsidR="00281178" w:rsidRPr="00FA2216" w:rsidRDefault="00FA2216" w:rsidP="00FA2216">
            <w:pPr>
              <w:pStyle w:val="3"/>
              <w:spacing w:line="204" w:lineRule="auto"/>
              <w:jc w:val="lowKashida"/>
              <w:rPr>
                <w:i w:val="0"/>
                <w:iCs w:val="0"/>
                <w:noProof w:val="0"/>
                <w:color w:val="000000"/>
                <w:sz w:val="26"/>
                <w:szCs w:val="26"/>
                <w:rtl/>
              </w:rPr>
            </w:pPr>
            <w:r w:rsidRPr="00FA2216">
              <w:rPr>
                <w:rFonts w:hint="cs"/>
                <w:i w:val="0"/>
                <w:iCs w:val="0"/>
                <w:noProof w:val="0"/>
                <w:color w:val="000000"/>
                <w:sz w:val="26"/>
                <w:szCs w:val="26"/>
                <w:rtl/>
              </w:rPr>
              <w:t xml:space="preserve">مناقشة حول  </w:t>
            </w:r>
            <w:r>
              <w:rPr>
                <w:rFonts w:hint="cs"/>
                <w:i w:val="0"/>
                <w:iCs w:val="0"/>
                <w:noProof w:val="0"/>
                <w:color w:val="000000"/>
                <w:sz w:val="26"/>
                <w:szCs w:val="26"/>
                <w:rtl/>
              </w:rPr>
              <w:t xml:space="preserve">عناصر نقد </w:t>
            </w:r>
            <w:r w:rsidRPr="00FA2216">
              <w:rPr>
                <w:rFonts w:hint="cs"/>
                <w:i w:val="0"/>
                <w:iCs w:val="0"/>
                <w:noProof w:val="0"/>
                <w:color w:val="000000"/>
                <w:sz w:val="26"/>
                <w:szCs w:val="26"/>
                <w:rtl/>
              </w:rPr>
              <w:t>الشعر</w:t>
            </w:r>
          </w:p>
        </w:tc>
        <w:tc>
          <w:tcPr>
            <w:tcW w:w="3600" w:type="dxa"/>
          </w:tcPr>
          <w:p w:rsidR="00281178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ينقد الشعر من أربعة عناصر . أذكرها</w:t>
            </w:r>
          </w:p>
        </w:tc>
      </w:tr>
      <w:tr w:rsidR="00281178" w:rsidRPr="00281178" w:rsidTr="003F4EB7">
        <w:trPr>
          <w:trHeight w:val="464"/>
        </w:trPr>
        <w:tc>
          <w:tcPr>
            <w:tcW w:w="3420" w:type="dxa"/>
          </w:tcPr>
          <w:p w:rsidR="00281178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أن يعدد الطالب عناصر نقد المعنى</w:t>
            </w:r>
          </w:p>
        </w:tc>
        <w:tc>
          <w:tcPr>
            <w:tcW w:w="7560" w:type="dxa"/>
          </w:tcPr>
          <w:p w:rsidR="00281178" w:rsidRPr="00281178" w:rsidRDefault="00FA2216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FA2216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مناقشة حول</w:t>
            </w: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تعريف المعنى و </w:t>
            </w:r>
            <w:r w:rsidRPr="00FA2216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عناصر نقد المعنى</w:t>
            </w:r>
          </w:p>
        </w:tc>
        <w:tc>
          <w:tcPr>
            <w:tcW w:w="3600" w:type="dxa"/>
          </w:tcPr>
          <w:p w:rsidR="00281178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عدد عناصر نقد المعنى</w:t>
            </w:r>
          </w:p>
        </w:tc>
      </w:tr>
      <w:tr w:rsidR="00921609" w:rsidRPr="00281178" w:rsidTr="003F4EB7">
        <w:trPr>
          <w:trHeight w:val="80"/>
        </w:trPr>
        <w:tc>
          <w:tcPr>
            <w:tcW w:w="3420" w:type="dxa"/>
          </w:tcPr>
          <w:p w:rsidR="00921609" w:rsidRPr="00281178" w:rsidRDefault="00921609" w:rsidP="00103E03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281178"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أن ي</w:t>
            </w: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شرح الطالب مفهوم عمق المعنى</w:t>
            </w:r>
          </w:p>
        </w:tc>
        <w:tc>
          <w:tcPr>
            <w:tcW w:w="7560" w:type="dxa"/>
          </w:tcPr>
          <w:p w:rsidR="00921609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281178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FA2216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فكير ناقد ومناقشة مفهوم عمق المعنى والاستدلال عليه</w:t>
            </w:r>
          </w:p>
        </w:tc>
        <w:tc>
          <w:tcPr>
            <w:tcW w:w="3600" w:type="dxa"/>
          </w:tcPr>
          <w:p w:rsidR="00921609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متى يكون المعنى عميقا ومتى يكون سطحيا ؟</w:t>
            </w:r>
          </w:p>
        </w:tc>
      </w:tr>
      <w:tr w:rsidR="00921609" w:rsidRPr="00281178" w:rsidTr="003F4EB7">
        <w:trPr>
          <w:trHeight w:val="464"/>
        </w:trPr>
        <w:tc>
          <w:tcPr>
            <w:tcW w:w="3420" w:type="dxa"/>
          </w:tcPr>
          <w:p w:rsidR="00921609" w:rsidRPr="00281178" w:rsidRDefault="00921609" w:rsidP="00103E03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281178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281178"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  <w:t>أن ي</w:t>
            </w: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شرح الطالب مفهوم الجدة والابتكار</w:t>
            </w:r>
          </w:p>
        </w:tc>
        <w:tc>
          <w:tcPr>
            <w:tcW w:w="7560" w:type="dxa"/>
          </w:tcPr>
          <w:p w:rsidR="00921609" w:rsidRPr="00281178" w:rsidRDefault="00FA2216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مناقشة مفهوم الجدة والابتكار</w:t>
            </w:r>
          </w:p>
          <w:p w:rsidR="00921609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600" w:type="dxa"/>
          </w:tcPr>
          <w:p w:rsidR="00921609" w:rsidRPr="00281178" w:rsidRDefault="00921609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هل يلزم أن يأتي الشاعر بمعنى لم يسبقه أحد </w:t>
            </w:r>
            <w:r w:rsidR="00FA2216"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إليه</w:t>
            </w: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؟ وضح</w:t>
            </w:r>
          </w:p>
        </w:tc>
      </w:tr>
      <w:tr w:rsidR="00921609" w:rsidRPr="00281178" w:rsidTr="003F4EB7">
        <w:trPr>
          <w:trHeight w:val="464"/>
        </w:trPr>
        <w:tc>
          <w:tcPr>
            <w:tcW w:w="3420" w:type="dxa"/>
          </w:tcPr>
          <w:p w:rsidR="00921609" w:rsidRPr="00281178" w:rsidRDefault="00921609" w:rsidP="00103E03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281178"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أن ي</w:t>
            </w: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وضح الطالب مقياس الصحة والخطأ</w:t>
            </w:r>
          </w:p>
        </w:tc>
        <w:tc>
          <w:tcPr>
            <w:tcW w:w="7560" w:type="dxa"/>
          </w:tcPr>
          <w:p w:rsidR="00921609" w:rsidRPr="00281178" w:rsidRDefault="00FA2216" w:rsidP="00FA2216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عصف ذهني ومناقشة مفهوم الصحة والخطأ </w:t>
            </w:r>
          </w:p>
        </w:tc>
        <w:tc>
          <w:tcPr>
            <w:tcW w:w="3600" w:type="dxa"/>
          </w:tcPr>
          <w:p w:rsidR="00921609" w:rsidRPr="00281178" w:rsidRDefault="00FA2216" w:rsidP="00990941">
            <w:pPr>
              <w:spacing w:line="204" w:lineRule="auto"/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6"/>
                <w:szCs w:val="26"/>
                <w:rtl/>
              </w:rPr>
              <w:t>وضح ما المقصود بالصحة والخطأ .</w:t>
            </w:r>
          </w:p>
        </w:tc>
      </w:tr>
      <w:tr w:rsidR="00180276" w:rsidRPr="00281178" w:rsidTr="003F4EB7">
        <w:trPr>
          <w:trHeight w:val="80"/>
        </w:trPr>
        <w:tc>
          <w:tcPr>
            <w:tcW w:w="3420" w:type="dxa"/>
          </w:tcPr>
          <w:p w:rsidR="00180276" w:rsidRPr="00281178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560" w:type="dxa"/>
          </w:tcPr>
          <w:p w:rsidR="00180276" w:rsidRPr="00281178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600" w:type="dxa"/>
          </w:tcPr>
          <w:p w:rsidR="00180276" w:rsidRPr="00281178" w:rsidRDefault="00180276" w:rsidP="00C83DB1">
            <w:pPr>
              <w:jc w:val="lowKashida"/>
              <w:rPr>
                <w:rFonts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:rsidR="00EB2276" w:rsidRPr="00EB2276" w:rsidRDefault="00EB2276" w:rsidP="00EB2276">
      <w:pPr>
        <w:rPr>
          <w:sz w:val="20"/>
          <w:szCs w:val="20"/>
        </w:rPr>
      </w:pPr>
    </w:p>
    <w:p w:rsidR="000D7101" w:rsidRPr="00BA0F95" w:rsidRDefault="000D7101" w:rsidP="000D7101">
      <w:pPr>
        <w:rPr>
          <w:b/>
          <w:bCs/>
        </w:rPr>
      </w:pPr>
    </w:p>
    <w:p w:rsidR="000D7101" w:rsidRDefault="00E1029B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strokecolor="#4bacc6 [3208]" strokeweight="1.75pt">
            <v:stroke linestyle="thinThin"/>
            <v:textbox>
              <w:txbxContent>
                <w:p w:rsidR="00EB2276" w:rsidRDefault="00EB2276" w:rsidP="003F4EB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الواجب المنزلي : تدريبات صـــ </w:t>
                  </w:r>
                  <w:r w:rsidR="00921609">
                    <w:rPr>
                      <w:rFonts w:hint="cs"/>
                      <w:rtl/>
                    </w:rPr>
                    <w:t>108</w:t>
                  </w:r>
                </w:p>
              </w:txbxContent>
            </v:textbox>
            <w10:wrap anchorx="page"/>
          </v:roundrect>
        </w:pict>
      </w:r>
    </w:p>
    <w:p w:rsidR="005F0E29" w:rsidRDefault="005F0E29"/>
    <w:sectPr w:rsidR="005F0E29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0D8" w:rsidRDefault="000440D8" w:rsidP="0030739D">
      <w:r>
        <w:separator/>
      </w:r>
    </w:p>
  </w:endnote>
  <w:endnote w:type="continuationSeparator" w:id="1">
    <w:p w:rsidR="000440D8" w:rsidRDefault="000440D8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0D8" w:rsidRDefault="000440D8" w:rsidP="0030739D">
      <w:r>
        <w:separator/>
      </w:r>
    </w:p>
  </w:footnote>
  <w:footnote w:type="continuationSeparator" w:id="1">
    <w:p w:rsidR="000440D8" w:rsidRDefault="000440D8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440D8"/>
    <w:rsid w:val="00097763"/>
    <w:rsid w:val="000B7A6F"/>
    <w:rsid w:val="000D7101"/>
    <w:rsid w:val="000E4F22"/>
    <w:rsid w:val="00112FAE"/>
    <w:rsid w:val="00142300"/>
    <w:rsid w:val="00164083"/>
    <w:rsid w:val="00170D9C"/>
    <w:rsid w:val="00180276"/>
    <w:rsid w:val="00182134"/>
    <w:rsid w:val="001E4E7F"/>
    <w:rsid w:val="00217BD2"/>
    <w:rsid w:val="002439D1"/>
    <w:rsid w:val="00255F2C"/>
    <w:rsid w:val="00273E1B"/>
    <w:rsid w:val="0027715F"/>
    <w:rsid w:val="00281178"/>
    <w:rsid w:val="002830CF"/>
    <w:rsid w:val="00295891"/>
    <w:rsid w:val="002E4C05"/>
    <w:rsid w:val="002F5AE6"/>
    <w:rsid w:val="0030739D"/>
    <w:rsid w:val="00343E93"/>
    <w:rsid w:val="003609EF"/>
    <w:rsid w:val="00363F6E"/>
    <w:rsid w:val="003736AD"/>
    <w:rsid w:val="003A534A"/>
    <w:rsid w:val="003E4BB0"/>
    <w:rsid w:val="003F3352"/>
    <w:rsid w:val="003F4EB7"/>
    <w:rsid w:val="00430456"/>
    <w:rsid w:val="00457EAF"/>
    <w:rsid w:val="00465792"/>
    <w:rsid w:val="004663BD"/>
    <w:rsid w:val="00523DD2"/>
    <w:rsid w:val="0053346F"/>
    <w:rsid w:val="00552138"/>
    <w:rsid w:val="00554368"/>
    <w:rsid w:val="005954D4"/>
    <w:rsid w:val="005D4BBA"/>
    <w:rsid w:val="005F0E29"/>
    <w:rsid w:val="005F5622"/>
    <w:rsid w:val="00626C6B"/>
    <w:rsid w:val="00656021"/>
    <w:rsid w:val="006742E4"/>
    <w:rsid w:val="006B0093"/>
    <w:rsid w:val="006C2ADF"/>
    <w:rsid w:val="006D17F4"/>
    <w:rsid w:val="006E19D9"/>
    <w:rsid w:val="00717336"/>
    <w:rsid w:val="007309EF"/>
    <w:rsid w:val="0073282D"/>
    <w:rsid w:val="00741801"/>
    <w:rsid w:val="00742313"/>
    <w:rsid w:val="00744682"/>
    <w:rsid w:val="007C2FCF"/>
    <w:rsid w:val="007E2660"/>
    <w:rsid w:val="00834734"/>
    <w:rsid w:val="008517FE"/>
    <w:rsid w:val="008546ED"/>
    <w:rsid w:val="008579F9"/>
    <w:rsid w:val="0089624F"/>
    <w:rsid w:val="009030F1"/>
    <w:rsid w:val="00921609"/>
    <w:rsid w:val="00926DED"/>
    <w:rsid w:val="009554D9"/>
    <w:rsid w:val="00963135"/>
    <w:rsid w:val="0096619C"/>
    <w:rsid w:val="009E4D56"/>
    <w:rsid w:val="00A03AF2"/>
    <w:rsid w:val="00A10568"/>
    <w:rsid w:val="00A13783"/>
    <w:rsid w:val="00A15A83"/>
    <w:rsid w:val="00A177D6"/>
    <w:rsid w:val="00A83827"/>
    <w:rsid w:val="00AC6030"/>
    <w:rsid w:val="00AE59C3"/>
    <w:rsid w:val="00AE6D3F"/>
    <w:rsid w:val="00B02067"/>
    <w:rsid w:val="00B17419"/>
    <w:rsid w:val="00B21740"/>
    <w:rsid w:val="00B4388B"/>
    <w:rsid w:val="00B544B2"/>
    <w:rsid w:val="00B9287F"/>
    <w:rsid w:val="00BA47E5"/>
    <w:rsid w:val="00BA56A2"/>
    <w:rsid w:val="00BB42D6"/>
    <w:rsid w:val="00BD1FEC"/>
    <w:rsid w:val="00BE2589"/>
    <w:rsid w:val="00C047B3"/>
    <w:rsid w:val="00C26111"/>
    <w:rsid w:val="00C342B8"/>
    <w:rsid w:val="00C45C8A"/>
    <w:rsid w:val="00CA4259"/>
    <w:rsid w:val="00CB486D"/>
    <w:rsid w:val="00CB4B37"/>
    <w:rsid w:val="00D265BA"/>
    <w:rsid w:val="00D513F5"/>
    <w:rsid w:val="00DB2350"/>
    <w:rsid w:val="00E1029B"/>
    <w:rsid w:val="00E11723"/>
    <w:rsid w:val="00E1373B"/>
    <w:rsid w:val="00E20847"/>
    <w:rsid w:val="00E25B02"/>
    <w:rsid w:val="00E3253E"/>
    <w:rsid w:val="00E60968"/>
    <w:rsid w:val="00EB2276"/>
    <w:rsid w:val="00F061A0"/>
    <w:rsid w:val="00F3356A"/>
    <w:rsid w:val="00F73E98"/>
    <w:rsid w:val="00F74866"/>
    <w:rsid w:val="00FA2216"/>
    <w:rsid w:val="00FA527F"/>
    <w:rsid w:val="00FD538C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742E4"/>
    <w:pPr>
      <w:keepNext/>
      <w:outlineLvl w:val="1"/>
    </w:pPr>
    <w:rPr>
      <w:rFonts w:cs="Traditional Arabic"/>
      <w:noProof/>
    </w:rPr>
  </w:style>
  <w:style w:type="paragraph" w:styleId="3">
    <w:name w:val="heading 3"/>
    <w:basedOn w:val="a"/>
    <w:next w:val="a"/>
    <w:link w:val="3Char"/>
    <w:qFormat/>
    <w:rsid w:val="00281178"/>
    <w:pPr>
      <w:keepNext/>
      <w:outlineLvl w:val="2"/>
    </w:pPr>
    <w:rPr>
      <w:rFonts w:cs="Traditional Arabic"/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  <w:style w:type="character" w:customStyle="1" w:styleId="2Char">
    <w:name w:val="عنوان 2 Char"/>
    <w:basedOn w:val="a0"/>
    <w:link w:val="2"/>
    <w:rsid w:val="006742E4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3Char">
    <w:name w:val="عنوان 3 Char"/>
    <w:basedOn w:val="a0"/>
    <w:link w:val="3"/>
    <w:rsid w:val="00281178"/>
    <w:rPr>
      <w:rFonts w:ascii="Times New Roman" w:eastAsia="Times New Roman" w:hAnsi="Times New Roman" w:cs="Traditional Arabic"/>
      <w:b/>
      <w:bCs/>
      <w:i/>
      <w:iCs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6</cp:revision>
  <dcterms:created xsi:type="dcterms:W3CDTF">2012-09-02T11:29:00Z</dcterms:created>
  <dcterms:modified xsi:type="dcterms:W3CDTF">2012-09-04T16:14:00Z</dcterms:modified>
</cp:coreProperties>
</file>