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6" w:rsidRPr="00EB2276" w:rsidRDefault="00EB2276" w:rsidP="00EB2276">
      <w:pPr>
        <w:jc w:val="lowKashida"/>
        <w:rPr>
          <w:rFonts w:hint="cs"/>
          <w:sz w:val="20"/>
          <w:szCs w:val="20"/>
          <w:rtl/>
        </w:rPr>
      </w:pPr>
    </w:p>
    <w:p w:rsidR="00EB2276" w:rsidRPr="00EB2276" w:rsidRDefault="00EB2276" w:rsidP="00EB2276">
      <w:pPr>
        <w:jc w:val="lowKashida"/>
        <w:rPr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double" w:sz="4" w:space="0" w:color="008080"/>
          <w:insideV w:val="double" w:sz="4" w:space="0" w:color="008080"/>
        </w:tblBorders>
        <w:tblLook w:val="01E0"/>
      </w:tblPr>
      <w:tblGrid>
        <w:gridCol w:w="3418"/>
        <w:gridCol w:w="1203"/>
        <w:gridCol w:w="2405"/>
        <w:gridCol w:w="1204"/>
        <w:gridCol w:w="1691"/>
        <w:gridCol w:w="4659"/>
      </w:tblGrid>
      <w:tr w:rsidR="00EB2276" w:rsidRPr="00EB2276" w:rsidTr="00407725">
        <w:trPr>
          <w:trHeight w:hRule="exact" w:val="567"/>
          <w:tblHeader/>
        </w:trPr>
        <w:tc>
          <w:tcPr>
            <w:tcW w:w="3418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1203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الحصة</w:t>
            </w:r>
          </w:p>
        </w:tc>
        <w:tc>
          <w:tcPr>
            <w:tcW w:w="2405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المادة</w:t>
            </w:r>
          </w:p>
        </w:tc>
        <w:tc>
          <w:tcPr>
            <w:tcW w:w="1204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691" w:type="dxa"/>
            <w:tcBorders>
              <w:bottom w:val="double" w:sz="4" w:space="0" w:color="008080"/>
            </w:tcBorders>
            <w:shd w:val="clear" w:color="auto" w:fill="E4F8F8"/>
          </w:tcPr>
          <w:p w:rsidR="00EB2276" w:rsidRPr="00EB2276" w:rsidRDefault="00EB2276" w:rsidP="00C83DB1">
            <w:pPr>
              <w:spacing w:before="120" w:after="120"/>
              <w:jc w:val="center"/>
              <w:rPr>
                <w:rFonts w:cs="Monotype Koufi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الاستراتيجيات المستخدمة</w:t>
            </w:r>
          </w:p>
        </w:tc>
        <w:tc>
          <w:tcPr>
            <w:tcW w:w="4659" w:type="dxa"/>
            <w:tcBorders>
              <w:bottom w:val="double" w:sz="4" w:space="0" w:color="008080"/>
            </w:tcBorders>
            <w:shd w:val="clear" w:color="auto" w:fill="E4F8F8"/>
            <w:vAlign w:val="center"/>
          </w:tcPr>
          <w:p w:rsidR="00EB2276" w:rsidRPr="00EB2276" w:rsidRDefault="00EB2276" w:rsidP="00C83DB1">
            <w:pPr>
              <w:jc w:val="center"/>
              <w:rPr>
                <w:rFonts w:cs="Monotype Koufi"/>
                <w:color w:val="003366"/>
                <w:sz w:val="28"/>
                <w:szCs w:val="28"/>
                <w:rtl/>
              </w:rPr>
            </w:pPr>
            <w:r w:rsidRPr="00EB2276">
              <w:rPr>
                <w:rFonts w:cs="Monotype Koufi" w:hint="cs"/>
                <w:b/>
                <w:bCs/>
                <w:color w:val="003366"/>
                <w:sz w:val="28"/>
                <w:szCs w:val="28"/>
                <w:rtl/>
              </w:rPr>
              <w:t>الوسائـل  التعليمية</w:t>
            </w:r>
          </w:p>
        </w:tc>
      </w:tr>
      <w:tr w:rsidR="00EB2276" w:rsidRPr="00EB2276" w:rsidTr="00407725">
        <w:trPr>
          <w:tblHeader/>
        </w:trPr>
        <w:tc>
          <w:tcPr>
            <w:tcW w:w="3418" w:type="dxa"/>
            <w:shd w:val="clear" w:color="auto" w:fill="auto"/>
            <w:vAlign w:val="center"/>
          </w:tcPr>
          <w:p w:rsidR="00EB2276" w:rsidRPr="00EB2276" w:rsidRDefault="009270E1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 w:rsidRPr="009270E1">
              <w:rPr>
                <w:rFonts w:cs="Monotype Koufi"/>
                <w:b/>
                <w:bCs/>
                <w:color w:val="003366"/>
                <w:rtl/>
              </w:rPr>
              <w:t>النقد الفني في العصر الحديث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3 - 5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دراسات بلاغية  عربي6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B2276" w:rsidRPr="00EB2276" w:rsidRDefault="00EB2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EB2276" w:rsidRPr="00EB2276" w:rsidRDefault="005068DE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  <w:rtl/>
              </w:rPr>
            </w:pPr>
            <w:r>
              <w:rPr>
                <w:rFonts w:cs="Monotype Koufi" w:hint="cs"/>
                <w:b/>
                <w:bCs/>
                <w:color w:val="003366"/>
                <w:rtl/>
              </w:rPr>
              <w:t>تعلم تعاوني</w:t>
            </w:r>
            <w:r w:rsidR="009270E1">
              <w:rPr>
                <w:rFonts w:cs="Monotype Koufi" w:hint="cs"/>
                <w:b/>
                <w:bCs/>
                <w:color w:val="003366"/>
                <w:rtl/>
              </w:rPr>
              <w:t xml:space="preserve">  تفكير إبداعي</w:t>
            </w:r>
          </w:p>
        </w:tc>
        <w:tc>
          <w:tcPr>
            <w:tcW w:w="4659" w:type="dxa"/>
            <w:shd w:val="clear" w:color="auto" w:fill="auto"/>
            <w:vAlign w:val="center"/>
          </w:tcPr>
          <w:p w:rsidR="00EB2276" w:rsidRPr="00EB2276" w:rsidRDefault="00EB2276" w:rsidP="00FA6530">
            <w:pPr>
              <w:tabs>
                <w:tab w:val="left" w:pos="4500"/>
              </w:tabs>
              <w:jc w:val="center"/>
              <w:rPr>
                <w:rFonts w:cs="Monotype Koufi"/>
                <w:color w:val="003366"/>
                <w:sz w:val="20"/>
                <w:szCs w:val="20"/>
                <w:rtl/>
              </w:rPr>
            </w:pP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الكتاب + السبورة + أقلام ملونة + </w:t>
            </w:r>
            <w:r w:rsidR="00FA6530">
              <w:rPr>
                <w:rFonts w:cs="Monotype Koufi" w:hint="cs"/>
                <w:color w:val="003366"/>
                <w:sz w:val="20"/>
                <w:szCs w:val="20"/>
                <w:rtl/>
              </w:rPr>
              <w:t>جهاز الكمبيوتر</w:t>
            </w:r>
            <w:r w:rsidRPr="00EB2276">
              <w:rPr>
                <w:rFonts w:cs="Monotype Koufi" w:hint="cs"/>
                <w:color w:val="003366"/>
                <w:sz w:val="20"/>
                <w:szCs w:val="20"/>
                <w:rtl/>
              </w:rPr>
              <w:t xml:space="preserve"> </w:t>
            </w:r>
          </w:p>
        </w:tc>
      </w:tr>
    </w:tbl>
    <w:p w:rsidR="00EB2276" w:rsidRPr="00407725" w:rsidRDefault="00EB2276" w:rsidP="00EB2276">
      <w:pPr>
        <w:rPr>
          <w:color w:val="003366"/>
          <w:sz w:val="20"/>
          <w:szCs w:val="20"/>
          <w:rtl/>
        </w:rPr>
      </w:pPr>
    </w:p>
    <w:p w:rsidR="00EB2276" w:rsidRPr="00EB2276" w:rsidRDefault="00EB2276" w:rsidP="00EB2276">
      <w:pPr>
        <w:rPr>
          <w:color w:val="003366"/>
          <w:sz w:val="20"/>
          <w:szCs w:val="20"/>
          <w:rtl/>
        </w:rPr>
      </w:pPr>
    </w:p>
    <w:tbl>
      <w:tblPr>
        <w:bidiVisual/>
        <w:tblW w:w="14580" w:type="dxa"/>
        <w:tblInd w:w="98" w:type="dxa"/>
        <w:tblBorders>
          <w:top w:val="double" w:sz="4" w:space="0" w:color="008080"/>
          <w:left w:val="double" w:sz="4" w:space="0" w:color="008080"/>
          <w:bottom w:val="double" w:sz="4" w:space="0" w:color="008080"/>
          <w:right w:val="double" w:sz="4" w:space="0" w:color="008080"/>
          <w:insideH w:val="single" w:sz="6" w:space="0" w:color="008080"/>
          <w:insideV w:val="single" w:sz="6" w:space="0" w:color="008080"/>
        </w:tblBorders>
        <w:tblLook w:val="01E0"/>
      </w:tblPr>
      <w:tblGrid>
        <w:gridCol w:w="3420"/>
        <w:gridCol w:w="7560"/>
        <w:gridCol w:w="3600"/>
      </w:tblGrid>
      <w:tr w:rsidR="00180276" w:rsidRPr="00514601" w:rsidTr="00407725">
        <w:trPr>
          <w:tblHeader/>
        </w:trPr>
        <w:tc>
          <w:tcPr>
            <w:tcW w:w="3420" w:type="dxa"/>
            <w:shd w:val="clear" w:color="auto" w:fill="E4F8F8"/>
            <w:vAlign w:val="center"/>
          </w:tcPr>
          <w:p w:rsidR="00180276" w:rsidRPr="00514601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14601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الأهــداف السلوكيــة</w:t>
            </w:r>
          </w:p>
        </w:tc>
        <w:tc>
          <w:tcPr>
            <w:tcW w:w="7560" w:type="dxa"/>
            <w:shd w:val="clear" w:color="auto" w:fill="E4F8F8"/>
            <w:vAlign w:val="center"/>
          </w:tcPr>
          <w:p w:rsidR="00180276" w:rsidRPr="00514601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14601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المحتوى والإجراءات</w:t>
            </w:r>
          </w:p>
        </w:tc>
        <w:tc>
          <w:tcPr>
            <w:tcW w:w="3600" w:type="dxa"/>
            <w:shd w:val="clear" w:color="auto" w:fill="E4F8F8"/>
            <w:vAlign w:val="center"/>
          </w:tcPr>
          <w:p w:rsidR="00180276" w:rsidRPr="00514601" w:rsidRDefault="00180276" w:rsidP="00C83DB1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3366"/>
              </w:rPr>
            </w:pPr>
            <w:r w:rsidRPr="00514601">
              <w:rPr>
                <w:rFonts w:cs="Monotype Koufi"/>
                <w:noProof/>
                <w:color w:val="003366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-6724650</wp:posOffset>
                  </wp:positionH>
                  <wp:positionV relativeFrom="paragraph">
                    <wp:posOffset>276225</wp:posOffset>
                  </wp:positionV>
                  <wp:extent cx="2667000" cy="1600200"/>
                  <wp:effectExtent l="19050" t="0" r="0" b="0"/>
                  <wp:wrapNone/>
                  <wp:docPr id="11" name="صورة 11" descr="untitl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601">
              <w:rPr>
                <w:rFonts w:cs="Monotype Koufi" w:hint="cs"/>
                <w:b/>
                <w:bCs/>
                <w:color w:val="003366"/>
                <w:sz w:val="22"/>
                <w:szCs w:val="22"/>
                <w:rtl/>
              </w:rPr>
              <w:t>التقـــويــم</w:t>
            </w:r>
          </w:p>
        </w:tc>
      </w:tr>
      <w:tr w:rsidR="009270E1" w:rsidRPr="00514601" w:rsidTr="00407725">
        <w:trPr>
          <w:trHeight w:val="464"/>
        </w:trPr>
        <w:tc>
          <w:tcPr>
            <w:tcW w:w="342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أن يذكر الطالب كيفية بداية النقد الأدبي  .</w:t>
            </w:r>
          </w:p>
        </w:tc>
        <w:tc>
          <w:tcPr>
            <w:tcW w:w="756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تذكير الطلاب بحالة النقد في أول أمره وما كان عليه من ضعف . ثم نما وأزدهر  .</w:t>
            </w:r>
          </w:p>
        </w:tc>
        <w:tc>
          <w:tcPr>
            <w:tcW w:w="3600" w:type="dxa"/>
            <w:vAlign w:val="center"/>
          </w:tcPr>
          <w:p w:rsidR="009270E1" w:rsidRPr="009270E1" w:rsidRDefault="009270E1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كيف كانت بداية النقد الأدبي ؟</w:t>
            </w:r>
          </w:p>
        </w:tc>
      </w:tr>
      <w:tr w:rsidR="009270E1" w:rsidRPr="00514601" w:rsidTr="00407725">
        <w:trPr>
          <w:trHeight w:val="464"/>
        </w:trPr>
        <w:tc>
          <w:tcPr>
            <w:tcW w:w="342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أن يذكر الطالب ميزة النقد الأدبي في العصر الحديث  .</w:t>
            </w:r>
          </w:p>
        </w:tc>
        <w:tc>
          <w:tcPr>
            <w:tcW w:w="756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توظيف السبورة لكتابة تلك الميزة المتثمله في سعة مجاله ، وتعدد قضايا</w:t>
            </w:r>
            <w:r w:rsidRPr="009270E1">
              <w:rPr>
                <w:rFonts w:cs="Traditional Arabic" w:hint="eastAsia"/>
                <w:b/>
                <w:bCs/>
                <w:i/>
                <w:iCs/>
                <w:color w:val="000080"/>
                <w:rtl/>
              </w:rPr>
              <w:t>ه</w:t>
            </w: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 وتنوعها    .</w:t>
            </w:r>
          </w:p>
        </w:tc>
        <w:tc>
          <w:tcPr>
            <w:tcW w:w="3600" w:type="dxa"/>
            <w:vAlign w:val="center"/>
          </w:tcPr>
          <w:p w:rsidR="009270E1" w:rsidRPr="009270E1" w:rsidRDefault="009270E1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ما ميزة النقد الأدبي في العصر الحديث  ؟</w:t>
            </w:r>
          </w:p>
        </w:tc>
      </w:tr>
      <w:tr w:rsidR="009270E1" w:rsidRPr="00514601" w:rsidTr="00407725">
        <w:trPr>
          <w:trHeight w:val="464"/>
        </w:trPr>
        <w:tc>
          <w:tcPr>
            <w:tcW w:w="342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أن يعطي الطالب لمحة عن الاتجاهات النقدية الحديثة .</w:t>
            </w:r>
          </w:p>
        </w:tc>
        <w:tc>
          <w:tcPr>
            <w:tcW w:w="756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عرض لمحة بسيطة عن الاتجاهات النقدية الحديثة ، ثم مناقشة الطلاب عنها    .</w:t>
            </w:r>
          </w:p>
        </w:tc>
        <w:tc>
          <w:tcPr>
            <w:tcW w:w="3600" w:type="dxa"/>
            <w:vAlign w:val="center"/>
          </w:tcPr>
          <w:p w:rsidR="009270E1" w:rsidRPr="009270E1" w:rsidRDefault="009270E1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تحدث موجزا عن الاتجاهات النقدية الحديثة  .</w:t>
            </w:r>
          </w:p>
        </w:tc>
      </w:tr>
      <w:tr w:rsidR="009270E1" w:rsidRPr="00514601" w:rsidTr="00407725">
        <w:trPr>
          <w:trHeight w:val="900"/>
        </w:trPr>
        <w:tc>
          <w:tcPr>
            <w:tcW w:w="342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أن يذكر الطالب أبرز الاتجاهات النقدية ، مع التعريف بها .</w:t>
            </w:r>
          </w:p>
        </w:tc>
        <w:tc>
          <w:tcPr>
            <w:tcW w:w="756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عرض على السبورة الاتجاهات النقدية مع التعريف بها والشرح  وذكر أبرز النقاد فيها  . </w:t>
            </w:r>
          </w:p>
        </w:tc>
        <w:tc>
          <w:tcPr>
            <w:tcW w:w="3600" w:type="dxa"/>
            <w:vAlign w:val="center"/>
          </w:tcPr>
          <w:p w:rsidR="009270E1" w:rsidRPr="009270E1" w:rsidRDefault="009270E1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اذكر أبرز الاتجاهات النقدية ، معرفا بها ، وبأبرز نقادها  .</w:t>
            </w:r>
          </w:p>
        </w:tc>
      </w:tr>
      <w:tr w:rsidR="009270E1" w:rsidRPr="00514601" w:rsidTr="00407725">
        <w:trPr>
          <w:trHeight w:val="464"/>
        </w:trPr>
        <w:tc>
          <w:tcPr>
            <w:tcW w:w="342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أن يجيب الطالب على الأسئلة المطروحة  .</w:t>
            </w:r>
          </w:p>
        </w:tc>
        <w:tc>
          <w:tcPr>
            <w:tcW w:w="7560" w:type="dxa"/>
            <w:vAlign w:val="center"/>
          </w:tcPr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  <w:rtl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 xml:space="preserve">عرض أسئلة ومناقشات على الطلاب في نهاية الدرس </w:t>
            </w:r>
          </w:p>
          <w:p w:rsidR="009270E1" w:rsidRPr="009270E1" w:rsidRDefault="009270E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للوصول إلى فهم الدرس والتمكن منه    .</w:t>
            </w:r>
          </w:p>
        </w:tc>
        <w:tc>
          <w:tcPr>
            <w:tcW w:w="3600" w:type="dxa"/>
            <w:vAlign w:val="center"/>
          </w:tcPr>
          <w:p w:rsidR="009270E1" w:rsidRPr="009270E1" w:rsidRDefault="009270E1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  <w:r w:rsidRPr="009270E1">
              <w:rPr>
                <w:rFonts w:cs="Traditional Arabic" w:hint="cs"/>
                <w:b/>
                <w:bCs/>
                <w:i/>
                <w:iCs/>
                <w:color w:val="000080"/>
                <w:rtl/>
              </w:rPr>
              <w:t>المناقشة والتوجيه</w:t>
            </w:r>
          </w:p>
        </w:tc>
      </w:tr>
      <w:tr w:rsidR="003C7C01" w:rsidRPr="00514601" w:rsidTr="00407725">
        <w:trPr>
          <w:trHeight w:val="80"/>
        </w:trPr>
        <w:tc>
          <w:tcPr>
            <w:tcW w:w="3420" w:type="dxa"/>
            <w:vAlign w:val="center"/>
          </w:tcPr>
          <w:p w:rsidR="003C7C01" w:rsidRPr="003C7C01" w:rsidRDefault="003C7C01" w:rsidP="00EB3039">
            <w:pPr>
              <w:rPr>
                <w:rFonts w:cs="Traditional Arabic"/>
                <w:b/>
                <w:bCs/>
                <w:i/>
                <w:iCs/>
                <w:color w:val="000080"/>
                <w:rtl/>
              </w:rPr>
            </w:pPr>
          </w:p>
        </w:tc>
        <w:tc>
          <w:tcPr>
            <w:tcW w:w="7560" w:type="dxa"/>
            <w:vAlign w:val="center"/>
          </w:tcPr>
          <w:p w:rsidR="003C7C01" w:rsidRPr="003C7C01" w:rsidRDefault="003C7C01" w:rsidP="00EB3039">
            <w:pPr>
              <w:jc w:val="center"/>
              <w:rPr>
                <w:rFonts w:cs="Traditional Arabic"/>
                <w:b/>
                <w:bCs/>
                <w:i/>
                <w:iCs/>
                <w:color w:val="000080"/>
              </w:rPr>
            </w:pPr>
          </w:p>
        </w:tc>
        <w:tc>
          <w:tcPr>
            <w:tcW w:w="3600" w:type="dxa"/>
            <w:vAlign w:val="center"/>
          </w:tcPr>
          <w:p w:rsidR="003C7C01" w:rsidRPr="003C7C01" w:rsidRDefault="003C7C01" w:rsidP="00EB3039">
            <w:pPr>
              <w:rPr>
                <w:rFonts w:cs="Traditional Arabic"/>
                <w:b/>
                <w:bCs/>
                <w:i/>
                <w:iCs/>
                <w:color w:val="000080"/>
              </w:rPr>
            </w:pPr>
          </w:p>
        </w:tc>
      </w:tr>
    </w:tbl>
    <w:p w:rsidR="00EB2276" w:rsidRPr="00EB2276" w:rsidRDefault="00EB2276" w:rsidP="00EB2276">
      <w:pPr>
        <w:rPr>
          <w:sz w:val="20"/>
          <w:szCs w:val="20"/>
        </w:rPr>
      </w:pPr>
    </w:p>
    <w:p w:rsidR="000D7101" w:rsidRPr="00BA0F95" w:rsidRDefault="000D7101" w:rsidP="000D7101">
      <w:pPr>
        <w:rPr>
          <w:b/>
          <w:bCs/>
        </w:rPr>
      </w:pPr>
    </w:p>
    <w:p w:rsidR="000D7101" w:rsidRDefault="00CC7FA5" w:rsidP="000D7101">
      <w:r>
        <w:rPr>
          <w:noProof/>
        </w:rPr>
        <w:pict>
          <v:roundrect id="_x0000_s1032" style="position:absolute;left:0;text-align:left;margin-left:27.2pt;margin-top:1.6pt;width:730.5pt;height:33.75pt;z-index:251661312" arcsize="10923f" strokecolor="#4bacc6 [3208]" strokeweight="1.75pt">
            <v:stroke linestyle="thinThin"/>
            <v:textbox>
              <w:txbxContent>
                <w:p w:rsidR="00EB2276" w:rsidRDefault="005068DE" w:rsidP="0040772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الواجب المنزلي : تدريبات صــ </w:t>
                  </w:r>
                  <w:r w:rsidR="009270E1">
                    <w:rPr>
                      <w:rFonts w:hint="cs"/>
                      <w:rtl/>
                    </w:rPr>
                    <w:t>10</w:t>
                  </w:r>
                  <w:r w:rsidR="00205BCC">
                    <w:rPr>
                      <w:rFonts w:hint="cs"/>
                      <w:rtl/>
                    </w:rPr>
                    <w:t>0</w:t>
                  </w:r>
                </w:p>
              </w:txbxContent>
            </v:textbox>
            <w10:wrap anchorx="page"/>
          </v:roundrect>
        </w:pict>
      </w:r>
    </w:p>
    <w:p w:rsidR="005F0E29" w:rsidRDefault="005F0E29"/>
    <w:sectPr w:rsidR="005F0E29" w:rsidSect="00911C62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95" w:rsidRDefault="00092095" w:rsidP="0030739D">
      <w:r>
        <w:separator/>
      </w:r>
    </w:p>
  </w:endnote>
  <w:endnote w:type="continuationSeparator" w:id="1">
    <w:p w:rsidR="00092095" w:rsidRDefault="00092095" w:rsidP="00307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95" w:rsidRDefault="00092095" w:rsidP="0030739D">
      <w:r>
        <w:separator/>
      </w:r>
    </w:p>
  </w:footnote>
  <w:footnote w:type="continuationSeparator" w:id="1">
    <w:p w:rsidR="00092095" w:rsidRDefault="00092095" w:rsidP="00307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B486D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48B"/>
    <w:multiLevelType w:val="hybridMultilevel"/>
    <w:tmpl w:val="48E6F964"/>
    <w:lvl w:ilvl="0" w:tplc="D604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E27"/>
    <w:multiLevelType w:val="hybridMultilevel"/>
    <w:tmpl w:val="45A8C94A"/>
    <w:lvl w:ilvl="0" w:tplc="14C2C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7005D"/>
    <w:multiLevelType w:val="hybridMultilevel"/>
    <w:tmpl w:val="C33E9680"/>
    <w:lvl w:ilvl="0" w:tplc="22C4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43941"/>
    <w:multiLevelType w:val="hybridMultilevel"/>
    <w:tmpl w:val="C7827FEE"/>
    <w:lvl w:ilvl="0" w:tplc="3B080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101"/>
    <w:rsid w:val="000871F7"/>
    <w:rsid w:val="00092095"/>
    <w:rsid w:val="00097763"/>
    <w:rsid w:val="000B7A6F"/>
    <w:rsid w:val="000D7101"/>
    <w:rsid w:val="000E4F22"/>
    <w:rsid w:val="00112FAE"/>
    <w:rsid w:val="00142300"/>
    <w:rsid w:val="00150F03"/>
    <w:rsid w:val="00157C8E"/>
    <w:rsid w:val="00164083"/>
    <w:rsid w:val="00170D9C"/>
    <w:rsid w:val="00180276"/>
    <w:rsid w:val="00182134"/>
    <w:rsid w:val="00205BCC"/>
    <w:rsid w:val="00214AD8"/>
    <w:rsid w:val="00217BD2"/>
    <w:rsid w:val="00255F2C"/>
    <w:rsid w:val="00273E1B"/>
    <w:rsid w:val="0027715F"/>
    <w:rsid w:val="00281178"/>
    <w:rsid w:val="002830CF"/>
    <w:rsid w:val="00295891"/>
    <w:rsid w:val="002A333C"/>
    <w:rsid w:val="002E4C05"/>
    <w:rsid w:val="0030739D"/>
    <w:rsid w:val="00343E93"/>
    <w:rsid w:val="003609EF"/>
    <w:rsid w:val="003736AD"/>
    <w:rsid w:val="003A534A"/>
    <w:rsid w:val="003C7C01"/>
    <w:rsid w:val="003E4BB0"/>
    <w:rsid w:val="003F3352"/>
    <w:rsid w:val="00407725"/>
    <w:rsid w:val="00430456"/>
    <w:rsid w:val="004523E6"/>
    <w:rsid w:val="00455455"/>
    <w:rsid w:val="00457EAF"/>
    <w:rsid w:val="00465792"/>
    <w:rsid w:val="004663BD"/>
    <w:rsid w:val="004E112F"/>
    <w:rsid w:val="00505D70"/>
    <w:rsid w:val="005068DE"/>
    <w:rsid w:val="00514601"/>
    <w:rsid w:val="00523DD2"/>
    <w:rsid w:val="0053346F"/>
    <w:rsid w:val="00550BBD"/>
    <w:rsid w:val="00554368"/>
    <w:rsid w:val="00582BAA"/>
    <w:rsid w:val="005954D4"/>
    <w:rsid w:val="005D4BBA"/>
    <w:rsid w:val="005F0E29"/>
    <w:rsid w:val="005F2349"/>
    <w:rsid w:val="005F5622"/>
    <w:rsid w:val="00626C6B"/>
    <w:rsid w:val="006742E4"/>
    <w:rsid w:val="00686BF6"/>
    <w:rsid w:val="006B0093"/>
    <w:rsid w:val="006C2ADF"/>
    <w:rsid w:val="006D17F4"/>
    <w:rsid w:val="006E19D9"/>
    <w:rsid w:val="00717336"/>
    <w:rsid w:val="007309EF"/>
    <w:rsid w:val="0073282D"/>
    <w:rsid w:val="00741801"/>
    <w:rsid w:val="00742313"/>
    <w:rsid w:val="00754CC5"/>
    <w:rsid w:val="007551C7"/>
    <w:rsid w:val="007C2FCF"/>
    <w:rsid w:val="007E2660"/>
    <w:rsid w:val="00802211"/>
    <w:rsid w:val="00827488"/>
    <w:rsid w:val="00834734"/>
    <w:rsid w:val="008517FE"/>
    <w:rsid w:val="008546ED"/>
    <w:rsid w:val="008579F9"/>
    <w:rsid w:val="00857F6E"/>
    <w:rsid w:val="0089624F"/>
    <w:rsid w:val="009030F1"/>
    <w:rsid w:val="00923557"/>
    <w:rsid w:val="00926DED"/>
    <w:rsid w:val="009270E1"/>
    <w:rsid w:val="0095502C"/>
    <w:rsid w:val="009554D9"/>
    <w:rsid w:val="00963135"/>
    <w:rsid w:val="0096619C"/>
    <w:rsid w:val="009E4D56"/>
    <w:rsid w:val="00A10568"/>
    <w:rsid w:val="00A13783"/>
    <w:rsid w:val="00A15A83"/>
    <w:rsid w:val="00A177D6"/>
    <w:rsid w:val="00A83827"/>
    <w:rsid w:val="00AC6030"/>
    <w:rsid w:val="00AE59C3"/>
    <w:rsid w:val="00AE6D3F"/>
    <w:rsid w:val="00B02067"/>
    <w:rsid w:val="00B17419"/>
    <w:rsid w:val="00B21740"/>
    <w:rsid w:val="00B378E6"/>
    <w:rsid w:val="00B4388B"/>
    <w:rsid w:val="00B544B2"/>
    <w:rsid w:val="00B8749C"/>
    <w:rsid w:val="00B9287F"/>
    <w:rsid w:val="00BA47E5"/>
    <w:rsid w:val="00BA56A2"/>
    <w:rsid w:val="00BB42D6"/>
    <w:rsid w:val="00BE2589"/>
    <w:rsid w:val="00C047B3"/>
    <w:rsid w:val="00C33A0F"/>
    <w:rsid w:val="00C342B8"/>
    <w:rsid w:val="00C45C8A"/>
    <w:rsid w:val="00C97412"/>
    <w:rsid w:val="00CA4259"/>
    <w:rsid w:val="00CB486D"/>
    <w:rsid w:val="00CC6E14"/>
    <w:rsid w:val="00CC7FA5"/>
    <w:rsid w:val="00D265BA"/>
    <w:rsid w:val="00D513F5"/>
    <w:rsid w:val="00DB2350"/>
    <w:rsid w:val="00E11723"/>
    <w:rsid w:val="00E1373B"/>
    <w:rsid w:val="00E20847"/>
    <w:rsid w:val="00E21A1C"/>
    <w:rsid w:val="00E25B02"/>
    <w:rsid w:val="00E3253E"/>
    <w:rsid w:val="00E60968"/>
    <w:rsid w:val="00E7473C"/>
    <w:rsid w:val="00EB2276"/>
    <w:rsid w:val="00F061A0"/>
    <w:rsid w:val="00F3356A"/>
    <w:rsid w:val="00F73E98"/>
    <w:rsid w:val="00F74866"/>
    <w:rsid w:val="00FA527F"/>
    <w:rsid w:val="00FA6530"/>
    <w:rsid w:val="00FC1E4A"/>
    <w:rsid w:val="00FD538C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6742E4"/>
    <w:pPr>
      <w:keepNext/>
      <w:outlineLvl w:val="1"/>
    </w:pPr>
    <w:rPr>
      <w:rFonts w:cs="Traditional Arabic"/>
      <w:noProof/>
    </w:rPr>
  </w:style>
  <w:style w:type="paragraph" w:styleId="3">
    <w:name w:val="heading 3"/>
    <w:basedOn w:val="a"/>
    <w:next w:val="a"/>
    <w:link w:val="3Char"/>
    <w:qFormat/>
    <w:rsid w:val="00281178"/>
    <w:pPr>
      <w:keepNext/>
      <w:outlineLvl w:val="2"/>
    </w:pPr>
    <w:rPr>
      <w:rFonts w:cs="Traditional Arabic"/>
      <w:b/>
      <w:bCs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710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D7101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0D7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0D7101"/>
    <w:pPr>
      <w:ind w:left="720"/>
      <w:contextualSpacing/>
    </w:pPr>
  </w:style>
  <w:style w:type="character" w:customStyle="1" w:styleId="2Char">
    <w:name w:val="عنوان 2 Char"/>
    <w:basedOn w:val="a0"/>
    <w:link w:val="2"/>
    <w:rsid w:val="006742E4"/>
    <w:rPr>
      <w:rFonts w:ascii="Times New Roman" w:eastAsia="Times New Roman" w:hAnsi="Times New Roman" w:cs="Traditional Arabic"/>
      <w:noProof/>
      <w:sz w:val="24"/>
      <w:szCs w:val="24"/>
    </w:rPr>
  </w:style>
  <w:style w:type="character" w:customStyle="1" w:styleId="3Char">
    <w:name w:val="عنوان 3 Char"/>
    <w:basedOn w:val="a0"/>
    <w:link w:val="3"/>
    <w:rsid w:val="00281178"/>
    <w:rPr>
      <w:rFonts w:ascii="Times New Roman" w:eastAsia="Times New Roman" w:hAnsi="Times New Roman" w:cs="Traditional Arabic"/>
      <w:b/>
      <w:bCs/>
      <w:i/>
      <w:iCs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ABUMADA</cp:lastModifiedBy>
  <cp:revision>6</cp:revision>
  <dcterms:created xsi:type="dcterms:W3CDTF">2012-09-01T09:11:00Z</dcterms:created>
  <dcterms:modified xsi:type="dcterms:W3CDTF">2012-09-04T16:13:00Z</dcterms:modified>
</cp:coreProperties>
</file>