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6E" w:rsidRPr="001373AB" w:rsidRDefault="00A62CC4" w:rsidP="00B908D7">
      <w:pPr>
        <w:jc w:val="center"/>
        <w:rPr>
          <w:sz w:val="18"/>
          <w:szCs w:val="18"/>
          <w:rtl/>
        </w:rPr>
      </w:pPr>
      <w:r w:rsidRPr="00A62CC4">
        <w:rPr>
          <w:noProof/>
          <w:sz w:val="22"/>
          <w:szCs w:val="22"/>
          <w:rtl/>
        </w:rPr>
        <w:pict>
          <v:rect id="_x0000_s1111" style="position:absolute;left:0;text-align:left;margin-left:566.45pt;margin-top:-9.1pt;width:189pt;height:70.2pt;z-index:251654144" filled="f" stroked="f">
            <v:textbox style="mso-next-textbox:#_x0000_s1111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وزارة التربية والتعليم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الإدارة العامة للتعليم بمنطقة جازان</w:t>
                  </w:r>
                </w:p>
                <w:p w:rsidR="00D478A5" w:rsidRPr="00114E04" w:rsidRDefault="00D478A5" w:rsidP="00D478A5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color w:val="800080"/>
                      <w:sz w:val="22"/>
                      <w:szCs w:val="22"/>
                      <w:rtl/>
                    </w:rPr>
                    <w:t>ابتدائية ...............</w:t>
                  </w:r>
                </w:p>
                <w:p w:rsidR="00B908D7" w:rsidRPr="00D478A5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  <w:r w:rsidRPr="00A62CC4">
        <w:rPr>
          <w:noProof/>
          <w:sz w:val="22"/>
          <w:szCs w:val="22"/>
          <w:rtl/>
        </w:rPr>
        <w:pict>
          <v:rect id="_x0000_s1112" style="position:absolute;left:0;text-align:left;margin-left:-5.4pt;margin-top:-14.15pt;width:158.15pt;height:80.9pt;z-index:251655168" filled="f" stroked="f">
            <v:textbox style="mso-next-textbox:#_x0000_s1112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الصف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الرابع</w:t>
                  </w: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الابتدائي</w:t>
                  </w:r>
                </w:p>
                <w:p w:rsidR="00B908D7" w:rsidRPr="00114E04" w:rsidRDefault="00B908D7" w:rsidP="00CD2B0A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الفصل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أ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الفترة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الأولى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الفقه والسلوك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نوع المهارة : عام</w:t>
                  </w:r>
                </w:p>
              </w:txbxContent>
            </v:textbox>
            <w10:wrap anchorx="page"/>
          </v:rect>
        </w:pict>
      </w:r>
      <w:r w:rsidR="00B908D7">
        <w:rPr>
          <w:noProof/>
          <w:sz w:val="22"/>
          <w:szCs w:val="22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-128270</wp:posOffset>
            </wp:positionV>
            <wp:extent cx="1165225" cy="708025"/>
            <wp:effectExtent l="19050" t="0" r="0" b="0"/>
            <wp:wrapNone/>
            <wp:docPr id="10" name="صورة 2" descr="logo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logo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2"/>
          <w:szCs w:val="12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CD2B0A" w:rsidRDefault="0086086E" w:rsidP="00CD2B0A">
      <w:pPr>
        <w:spacing w:line="276" w:lineRule="auto"/>
        <w:jc w:val="center"/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</w:pPr>
      <w:r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كشف متابعة المهارات للعام الدراسي</w:t>
      </w:r>
      <w:r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 xml:space="preserve">    </w:t>
      </w:r>
      <w:r w:rsidR="00CD2B0A" w:rsidRPr="006F51DE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 xml:space="preserve">1435 </w:t>
      </w:r>
      <w:r w:rsidR="00CD2B0A" w:rsidRPr="006F51DE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/    1</w:t>
      </w:r>
      <w:r w:rsidR="00CD2B0A" w:rsidRPr="006F51DE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436</w:t>
      </w:r>
      <w:r w:rsidR="00CD2B0A" w:rsidRPr="006F51DE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هـ</w:t>
      </w:r>
    </w:p>
    <w:tbl>
      <w:tblPr>
        <w:tblStyle w:val="a3"/>
        <w:bidiVisual/>
        <w:tblW w:w="14864" w:type="dxa"/>
        <w:jc w:val="center"/>
        <w:tblInd w:w="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58"/>
        <w:gridCol w:w="2296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89"/>
      </w:tblGrid>
      <w:tr w:rsidR="0086086E" w:rsidRPr="001373AB" w:rsidTr="00B908D7">
        <w:trPr>
          <w:trHeight w:val="341"/>
          <w:jc w:val="center"/>
        </w:trPr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م</w:t>
            </w:r>
          </w:p>
        </w:tc>
        <w:tc>
          <w:tcPr>
            <w:tcW w:w="229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اسم الطالبة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751440"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751440"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751440"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3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751440"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4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5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6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7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8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9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10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11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12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13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14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15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16</w:t>
            </w: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51440">
              <w:rPr>
                <w:rFonts w:hint="cs"/>
                <w:color w:val="FF0000"/>
                <w:sz w:val="18"/>
                <w:szCs w:val="18"/>
                <w:rtl/>
              </w:rPr>
              <w:t>17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 xml:space="preserve">مستوى </w:t>
            </w: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الطالبة</w:t>
            </w:r>
          </w:p>
        </w:tc>
      </w:tr>
      <w:tr w:rsidR="0086086E" w:rsidRPr="001373AB" w:rsidTr="00B908D7">
        <w:trPr>
          <w:trHeight w:val="2138"/>
          <w:jc w:val="center"/>
        </w:trPr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29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بيان واجبنا تجاه نعمة الماء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عدم الإسراف في استعمال الماء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تعريف الماء الطهور وحكمه ومصادره واستعمالاته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بيان حكم الماء إذا خالطه شيء طاهر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تعريف الماء النجس وحكمه وأمثلته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ذكر المضار المترتبة على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 xml:space="preserve"> تنجيس الماء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751440">
              <w:rPr>
                <w:rFonts w:asciiTheme="majorBidi" w:hAnsiTheme="majorBidi"/>
                <w:sz w:val="18"/>
                <w:szCs w:val="18"/>
                <w:rtl/>
              </w:rPr>
              <w:t>بيان فضل الطهارة وما تحصل به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ذكر آداب قضاء الحاجة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المحافظة على دو</w:t>
            </w:r>
            <w:r>
              <w:rPr>
                <w:rFonts w:asciiTheme="majorBidi" w:hAnsiTheme="majorBidi" w:hint="cs"/>
                <w:sz w:val="18"/>
                <w:szCs w:val="18"/>
                <w:rtl/>
              </w:rPr>
              <w:t>را</w:t>
            </w: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ت المياه العامة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تعداد العبادات التي يجب لها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 xml:space="preserve"> الوضوء ، والتي يسن لها الوضوء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 xml:space="preserve">بيان فضل الوضوء 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وحكمه وشروطه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توضيح فروض الوضوء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 xml:space="preserve"> مع الدليل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التفريق بين الترتيب والموالاة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 xml:space="preserve"> في الوضوء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ذكر سنن الوضوء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تطبيق الوضوء تطبيقا صحيحا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حفظ الذكر الوارد بعد الوضوء</w:t>
            </w: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6BDB">
              <w:rPr>
                <w:rFonts w:asciiTheme="majorBidi" w:hAnsiTheme="majorBidi"/>
                <w:sz w:val="18"/>
                <w:szCs w:val="18"/>
                <w:rtl/>
              </w:rPr>
              <w:t>ذكر نواقض الوضوء</w:t>
            </w:r>
          </w:p>
        </w:tc>
        <w:tc>
          <w:tcPr>
            <w:tcW w:w="689" w:type="dxa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908D7" w:rsidRPr="001373AB" w:rsidTr="00B908D7">
        <w:trPr>
          <w:trHeight w:val="92"/>
          <w:jc w:val="center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29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115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296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206"/>
          <w:jc w:val="center"/>
        </w:trPr>
        <w:tc>
          <w:tcPr>
            <w:tcW w:w="5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29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8D7" w:rsidRPr="005D5E70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86086E" w:rsidRDefault="0086086E" w:rsidP="0086086E">
      <w:pPr>
        <w:jc w:val="center"/>
      </w:pPr>
    </w:p>
    <w:p w:rsidR="0086086E" w:rsidRPr="001373AB" w:rsidRDefault="00B908D7" w:rsidP="0086086E">
      <w:pPr>
        <w:jc w:val="center"/>
        <w:rPr>
          <w:sz w:val="22"/>
          <w:szCs w:val="22"/>
          <w:rtl/>
        </w:rPr>
      </w:pPr>
      <w:r>
        <w:rPr>
          <w:noProof/>
          <w:sz w:val="22"/>
          <w:szCs w:val="22"/>
          <w:rtl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-128270</wp:posOffset>
            </wp:positionV>
            <wp:extent cx="1165225" cy="708025"/>
            <wp:effectExtent l="19050" t="0" r="0" b="0"/>
            <wp:wrapNone/>
            <wp:docPr id="13" name="صورة 2" descr="logo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logo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CC4">
        <w:rPr>
          <w:noProof/>
          <w:sz w:val="22"/>
          <w:szCs w:val="22"/>
          <w:rtl/>
        </w:rPr>
        <w:pict>
          <v:rect id="_x0000_s1122" style="position:absolute;left:0;text-align:left;margin-left:-5.4pt;margin-top:-8.65pt;width:158.15pt;height:80.9pt;z-index:251665408;mso-position-horizontal-relative:text;mso-position-vertical-relative:text" filled="f" stroked="f">
            <v:textbox style="mso-next-textbox:#_x0000_s1122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الصف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الرابع</w:t>
                  </w: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الابتدائي</w:t>
                  </w:r>
                </w:p>
                <w:p w:rsidR="00B908D7" w:rsidRPr="00114E04" w:rsidRDefault="00B908D7" w:rsidP="00CD2B0A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الفصل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أ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الفترة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الثانية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الفقه والسلوك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نوع المهارة : عام</w:t>
                  </w:r>
                </w:p>
              </w:txbxContent>
            </v:textbox>
            <w10:wrap anchorx="page"/>
          </v:rect>
        </w:pict>
      </w:r>
      <w:r w:rsidR="00A62CC4">
        <w:rPr>
          <w:noProof/>
          <w:sz w:val="22"/>
          <w:szCs w:val="22"/>
          <w:rtl/>
        </w:rPr>
        <w:pict>
          <v:rect id="_x0000_s1121" style="position:absolute;left:0;text-align:left;margin-left:566.45pt;margin-top:2.05pt;width:189pt;height:70.2pt;z-index:251664384;mso-position-horizontal-relative:text;mso-position-vertical-relative:text" filled="f" stroked="f">
            <v:textbox style="mso-next-textbox:#_x0000_s1121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وزارة التربية والتعليم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الإدارة العامة للتعليم بمنطقة جازان</w:t>
                  </w:r>
                </w:p>
                <w:p w:rsidR="00D478A5" w:rsidRPr="00114E04" w:rsidRDefault="00D478A5" w:rsidP="00D478A5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color w:val="800080"/>
                      <w:sz w:val="22"/>
                      <w:szCs w:val="22"/>
                      <w:rtl/>
                    </w:rPr>
                    <w:t>ابتدائية ...............</w:t>
                  </w:r>
                </w:p>
                <w:p w:rsidR="00B908D7" w:rsidRPr="0003393C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CD2B0A" w:rsidRDefault="0086086E" w:rsidP="00CD2B0A">
      <w:pPr>
        <w:spacing w:line="276" w:lineRule="auto"/>
        <w:jc w:val="center"/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</w:pPr>
      <w:r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كشف متابعة المهارات للعام الدراسي</w:t>
      </w:r>
      <w:r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 xml:space="preserve">    </w:t>
      </w:r>
      <w:r w:rsidR="00CD2B0A" w:rsidRPr="006F51DE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 xml:space="preserve">1435 </w:t>
      </w:r>
      <w:r w:rsidR="00CD2B0A" w:rsidRPr="006F51DE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/    1</w:t>
      </w:r>
      <w:r w:rsidR="00CD2B0A" w:rsidRPr="006F51DE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436</w:t>
      </w:r>
      <w:r w:rsidR="00CD2B0A" w:rsidRPr="006F51DE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هـ</w:t>
      </w:r>
    </w:p>
    <w:tbl>
      <w:tblPr>
        <w:tblStyle w:val="a3"/>
        <w:bidiVisual/>
        <w:tblW w:w="13068" w:type="dxa"/>
        <w:jc w:val="center"/>
        <w:tblInd w:w="-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27"/>
        <w:gridCol w:w="2591"/>
        <w:gridCol w:w="1247"/>
        <w:gridCol w:w="1247"/>
        <w:gridCol w:w="1248"/>
        <w:gridCol w:w="1247"/>
        <w:gridCol w:w="1248"/>
        <w:gridCol w:w="1247"/>
        <w:gridCol w:w="1248"/>
        <w:gridCol w:w="1218"/>
      </w:tblGrid>
      <w:tr w:rsidR="0086086E" w:rsidRPr="001373AB" w:rsidTr="00B908D7">
        <w:trPr>
          <w:trHeight w:val="341"/>
          <w:jc w:val="center"/>
        </w:trPr>
        <w:tc>
          <w:tcPr>
            <w:tcW w:w="52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م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اسم الطالبة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18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19</w:t>
            </w:r>
          </w:p>
        </w:tc>
        <w:tc>
          <w:tcPr>
            <w:tcW w:w="1248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cs"/>
                <w:color w:val="FF0000"/>
                <w:sz w:val="18"/>
                <w:szCs w:val="18"/>
                <w:rtl/>
              </w:rPr>
              <w:t>20</w:t>
            </w:r>
          </w:p>
        </w:tc>
        <w:tc>
          <w:tcPr>
            <w:tcW w:w="1247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cs"/>
                <w:color w:val="FF0000"/>
                <w:sz w:val="18"/>
                <w:szCs w:val="18"/>
                <w:rtl/>
              </w:rPr>
              <w:t>21</w:t>
            </w:r>
          </w:p>
        </w:tc>
        <w:tc>
          <w:tcPr>
            <w:tcW w:w="1248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cs"/>
                <w:color w:val="FF0000"/>
                <w:sz w:val="18"/>
                <w:szCs w:val="18"/>
                <w:rtl/>
              </w:rPr>
              <w:t>22</w:t>
            </w:r>
          </w:p>
        </w:tc>
        <w:tc>
          <w:tcPr>
            <w:tcW w:w="1247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color w:val="FF0000"/>
                <w:sz w:val="18"/>
                <w:szCs w:val="18"/>
                <w:rtl/>
              </w:rPr>
              <w:t>23</w:t>
            </w:r>
          </w:p>
        </w:tc>
        <w:tc>
          <w:tcPr>
            <w:tcW w:w="1248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751440" w:rsidRDefault="0086086E" w:rsidP="00B908D7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color w:val="FF0000"/>
                <w:sz w:val="18"/>
                <w:szCs w:val="18"/>
                <w:rtl/>
              </w:rPr>
              <w:t>24</w:t>
            </w:r>
          </w:p>
        </w:tc>
        <w:tc>
          <w:tcPr>
            <w:tcW w:w="1218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 xml:space="preserve">مستوى </w:t>
            </w: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الطالبة</w:t>
            </w:r>
          </w:p>
        </w:tc>
      </w:tr>
      <w:tr w:rsidR="0086086E" w:rsidRPr="001373AB" w:rsidTr="00B908D7">
        <w:trPr>
          <w:trHeight w:val="2138"/>
          <w:jc w:val="center"/>
        </w:trPr>
        <w:tc>
          <w:tcPr>
            <w:tcW w:w="52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59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تعريف الخف والجورب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 xml:space="preserve"> وحكم المسح عليهما وشروطه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توضيح مدة المسح على الخفين وصفته ومبطلاته</w:t>
            </w:r>
          </w:p>
        </w:tc>
        <w:tc>
          <w:tcPr>
            <w:tcW w:w="124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تطبيق المسح على الخفين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 xml:space="preserve">  تطبيقًا صحيحًا</w:t>
            </w:r>
          </w:p>
        </w:tc>
        <w:tc>
          <w:tcPr>
            <w:tcW w:w="1247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استنتاج الحكمة من مشروعية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 xml:space="preserve"> المسح على الخفين</w:t>
            </w:r>
          </w:p>
        </w:tc>
        <w:tc>
          <w:tcPr>
            <w:tcW w:w="124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تطبيق الأدب الشرعي في</w:t>
            </w:r>
          </w:p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 xml:space="preserve"> لبس الحذاء والجورب وخلعه</w:t>
            </w:r>
          </w:p>
        </w:tc>
        <w:tc>
          <w:tcPr>
            <w:tcW w:w="1247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نعريف التيمم ودليله، وحالاته، وصفته، وشروطه، ومبطلاته</w:t>
            </w:r>
          </w:p>
        </w:tc>
        <w:tc>
          <w:tcPr>
            <w:tcW w:w="124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751440" w:rsidRDefault="0086086E" w:rsidP="00B908D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F27F1">
              <w:rPr>
                <w:rFonts w:asciiTheme="majorBidi" w:hAnsiTheme="majorBidi"/>
                <w:sz w:val="18"/>
                <w:szCs w:val="18"/>
                <w:rtl/>
              </w:rPr>
              <w:t>إدراك الحكمة من جواز التيمم</w:t>
            </w:r>
          </w:p>
        </w:tc>
        <w:tc>
          <w:tcPr>
            <w:tcW w:w="1218" w:type="dxa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908D7" w:rsidRPr="001373AB" w:rsidTr="00B908D7">
        <w:trPr>
          <w:trHeight w:val="92"/>
          <w:jc w:val="center"/>
        </w:trPr>
        <w:tc>
          <w:tcPr>
            <w:tcW w:w="5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5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115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2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206"/>
          <w:jc w:val="center"/>
        </w:trPr>
        <w:tc>
          <w:tcPr>
            <w:tcW w:w="5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5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3F6BD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8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B908D7" w:rsidRDefault="00B908D7" w:rsidP="0086086E">
      <w:pPr>
        <w:jc w:val="center"/>
        <w:rPr>
          <w:sz w:val="22"/>
          <w:szCs w:val="22"/>
          <w:rtl/>
        </w:rPr>
      </w:pPr>
    </w:p>
    <w:p w:rsidR="0086086E" w:rsidRPr="001373AB" w:rsidRDefault="00A62CC4" w:rsidP="0086086E">
      <w:pPr>
        <w:jc w:val="center"/>
        <w:rPr>
          <w:sz w:val="22"/>
          <w:szCs w:val="22"/>
          <w:rtl/>
        </w:rPr>
      </w:pPr>
      <w:r>
        <w:rPr>
          <w:noProof/>
          <w:sz w:val="22"/>
          <w:szCs w:val="22"/>
          <w:rtl/>
        </w:rPr>
        <w:lastRenderedPageBreak/>
        <w:pict>
          <v:rect id="_x0000_s1116" style="position:absolute;left:0;text-align:left;margin-left:-5.4pt;margin-top:-15.15pt;width:158.15pt;height:80.9pt;z-index:251659264" filled="f" stroked="f">
            <v:textbox style="mso-next-textbox:#_x0000_s1116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الصف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الرابع</w:t>
                  </w: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الابتدائي</w:t>
                  </w:r>
                </w:p>
                <w:p w:rsidR="00B908D7" w:rsidRPr="00114E04" w:rsidRDefault="00B908D7" w:rsidP="00CD2B0A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الفصل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أ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الفترة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الثالثة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الفقه والسلوك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نوع المهارة : عام</w:t>
                  </w:r>
                </w:p>
              </w:txbxContent>
            </v:textbox>
            <w10:wrap anchorx="page"/>
          </v:rect>
        </w:pict>
      </w:r>
      <w:r>
        <w:rPr>
          <w:noProof/>
          <w:sz w:val="22"/>
          <w:szCs w:val="22"/>
          <w:rtl/>
        </w:rPr>
        <w:pict>
          <v:rect id="_x0000_s1115" style="position:absolute;left:0;text-align:left;margin-left:566.45pt;margin-top:-15.15pt;width:189pt;height:70.2pt;z-index:251658240" filled="f" stroked="f">
            <v:textbox style="mso-next-textbox:#_x0000_s1115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وزارة التربية والتعليم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الإدارة العامة للتعليم بمنطقة جازان</w:t>
                  </w:r>
                </w:p>
                <w:p w:rsidR="00D478A5" w:rsidRPr="00114E04" w:rsidRDefault="00D478A5" w:rsidP="00D478A5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color w:val="800080"/>
                      <w:sz w:val="22"/>
                      <w:szCs w:val="22"/>
                      <w:rtl/>
                    </w:rPr>
                    <w:t>ابتدائية ...............</w:t>
                  </w:r>
                </w:p>
                <w:p w:rsidR="00B908D7" w:rsidRPr="0003393C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  <w:r w:rsidR="00B908D7">
        <w:rPr>
          <w:noProof/>
          <w:sz w:val="22"/>
          <w:szCs w:val="22"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-128270</wp:posOffset>
            </wp:positionV>
            <wp:extent cx="1165225" cy="708025"/>
            <wp:effectExtent l="19050" t="0" r="0" b="0"/>
            <wp:wrapNone/>
            <wp:docPr id="14" name="صورة 2" descr="logo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logo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2"/>
          <w:szCs w:val="12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CD2B0A" w:rsidRDefault="0086086E" w:rsidP="00CD2B0A">
      <w:pPr>
        <w:spacing w:line="276" w:lineRule="auto"/>
        <w:jc w:val="center"/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</w:pPr>
      <w:r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كشف متابعة المهارات للعام الدراسي</w:t>
      </w:r>
      <w:r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 xml:space="preserve">    </w:t>
      </w:r>
      <w:r w:rsidR="00CD2B0A"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 xml:space="preserve">1435 </w:t>
      </w:r>
      <w:r w:rsidR="00CD2B0A"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/    1</w:t>
      </w:r>
      <w:r w:rsidR="00CD2B0A"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436</w:t>
      </w:r>
      <w:r w:rsidR="00CD2B0A"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هـ</w:t>
      </w:r>
    </w:p>
    <w:tbl>
      <w:tblPr>
        <w:tblStyle w:val="a3"/>
        <w:bidiVisual/>
        <w:tblW w:w="1426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37"/>
        <w:gridCol w:w="2723"/>
        <w:gridCol w:w="1131"/>
        <w:gridCol w:w="1131"/>
        <w:gridCol w:w="1131"/>
        <w:gridCol w:w="1131"/>
        <w:gridCol w:w="1132"/>
        <w:gridCol w:w="1131"/>
        <w:gridCol w:w="1131"/>
        <w:gridCol w:w="1131"/>
        <w:gridCol w:w="1132"/>
        <w:gridCol w:w="825"/>
      </w:tblGrid>
      <w:tr w:rsidR="0086086E" w:rsidRPr="001373AB" w:rsidTr="00B908D7">
        <w:trPr>
          <w:trHeight w:val="341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م</w:t>
            </w:r>
          </w:p>
        </w:tc>
        <w:tc>
          <w:tcPr>
            <w:tcW w:w="272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اسم الطالبة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25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26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27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28</w:t>
            </w:r>
          </w:p>
        </w:tc>
        <w:tc>
          <w:tcPr>
            <w:tcW w:w="1132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D1798C" w:rsidRDefault="0086086E" w:rsidP="00B908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29</w:t>
            </w:r>
          </w:p>
        </w:tc>
        <w:tc>
          <w:tcPr>
            <w:tcW w:w="1131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D1798C" w:rsidRDefault="0086086E" w:rsidP="00B908D7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>31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>32</w:t>
            </w:r>
          </w:p>
        </w:tc>
        <w:tc>
          <w:tcPr>
            <w:tcW w:w="1132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>33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 xml:space="preserve">مستوى </w:t>
            </w: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الطالبة</w:t>
            </w:r>
          </w:p>
        </w:tc>
      </w:tr>
      <w:tr w:rsidR="0086086E" w:rsidRPr="001373AB" w:rsidTr="00B908D7">
        <w:trPr>
          <w:trHeight w:val="2138"/>
          <w:jc w:val="center"/>
        </w:trPr>
        <w:tc>
          <w:tcPr>
            <w:tcW w:w="53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72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>إدراك منزلة الصلاة من الدين وثمرة المحافظة عليه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>المبادرة إلى الصلاة عند</w:t>
            </w:r>
          </w:p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 xml:space="preserve"> سماع الأذان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>تحديد أوقات الصلوات</w:t>
            </w:r>
          </w:p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 xml:space="preserve"> المفروضة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>بيان حكم صلاة الجماعة</w:t>
            </w:r>
          </w:p>
        </w:tc>
        <w:tc>
          <w:tcPr>
            <w:tcW w:w="1132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>الاستدلال على وجوب صلاة الجماعة</w:t>
            </w:r>
          </w:p>
        </w:tc>
        <w:tc>
          <w:tcPr>
            <w:tcW w:w="1131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 xml:space="preserve">المبادرة إلى قضاء </w:t>
            </w:r>
          </w:p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F27F1">
              <w:rPr>
                <w:rFonts w:asciiTheme="majorBidi" w:hAnsiTheme="majorBidi"/>
                <w:sz w:val="20"/>
                <w:szCs w:val="20"/>
                <w:rtl/>
              </w:rPr>
              <w:t>الصلاة الفائتة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rtl/>
              </w:rPr>
            </w:pPr>
            <w:r w:rsidRPr="00AF27F1">
              <w:rPr>
                <w:rFonts w:asciiTheme="majorBidi" w:hAnsiTheme="majorBidi"/>
                <w:rtl/>
              </w:rPr>
              <w:t>ذكر حكم تأخير الصلاة</w:t>
            </w:r>
          </w:p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  <w:r w:rsidRPr="00AF27F1">
              <w:rPr>
                <w:rFonts w:asciiTheme="majorBidi" w:hAnsiTheme="majorBidi"/>
                <w:rtl/>
              </w:rPr>
              <w:t xml:space="preserve"> عن وقتها مع دليله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  <w:r w:rsidRPr="00AF27F1">
              <w:rPr>
                <w:rFonts w:asciiTheme="majorBidi" w:hAnsiTheme="majorBidi"/>
                <w:rtl/>
              </w:rPr>
              <w:t>تطبيق آداب المسجد</w:t>
            </w:r>
          </w:p>
        </w:tc>
        <w:tc>
          <w:tcPr>
            <w:tcW w:w="1132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  <w:r w:rsidRPr="00AF27F1">
              <w:rPr>
                <w:rFonts w:asciiTheme="majorBidi" w:hAnsiTheme="majorBidi"/>
                <w:rtl/>
              </w:rPr>
              <w:t>حفظ الأذكار الشرعية عند دخول المسجد والخروج منه</w:t>
            </w:r>
          </w:p>
        </w:tc>
        <w:tc>
          <w:tcPr>
            <w:tcW w:w="825" w:type="dxa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908D7" w:rsidRPr="001373AB" w:rsidTr="00B908D7">
        <w:trPr>
          <w:trHeight w:val="92"/>
          <w:jc w:val="center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7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115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81"/>
          <w:jc w:val="center"/>
        </w:trPr>
        <w:tc>
          <w:tcPr>
            <w:tcW w:w="537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72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B908D7">
        <w:trPr>
          <w:trHeight w:val="206"/>
          <w:jc w:val="center"/>
        </w:trPr>
        <w:tc>
          <w:tcPr>
            <w:tcW w:w="5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7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5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86086E" w:rsidRDefault="0086086E" w:rsidP="0086086E">
      <w:pPr>
        <w:jc w:val="center"/>
        <w:rPr>
          <w:rtl/>
        </w:rPr>
      </w:pPr>
    </w:p>
    <w:p w:rsidR="0086086E" w:rsidRPr="001373AB" w:rsidRDefault="00A62CC4" w:rsidP="0086086E">
      <w:pPr>
        <w:rPr>
          <w:sz w:val="22"/>
          <w:szCs w:val="22"/>
          <w:rtl/>
        </w:rPr>
      </w:pPr>
      <w:r>
        <w:rPr>
          <w:noProof/>
          <w:sz w:val="22"/>
          <w:szCs w:val="22"/>
          <w:rtl/>
        </w:rPr>
        <w:lastRenderedPageBreak/>
        <w:pict>
          <v:rect id="_x0000_s1125" style="position:absolute;left:0;text-align:left;margin-left:566.45pt;margin-top:-8.65pt;width:189pt;height:70.2pt;z-index:251668480" filled="f" stroked="f">
            <v:textbox style="mso-next-textbox:#_x0000_s1125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وزارة التربية والتعليم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  <w:rtl/>
                    </w:rPr>
                    <w:t>الإدارة العامة للتعليم بمنطقة جازان</w:t>
                  </w:r>
                </w:p>
                <w:p w:rsidR="00D478A5" w:rsidRPr="00114E04" w:rsidRDefault="00D478A5" w:rsidP="00D478A5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color w:val="800080"/>
                      <w:sz w:val="22"/>
                      <w:szCs w:val="22"/>
                      <w:rtl/>
                    </w:rPr>
                    <w:t>ابتدائية ...............</w:t>
                  </w:r>
                </w:p>
                <w:p w:rsidR="00B908D7" w:rsidRPr="0003393C" w:rsidRDefault="00B908D7" w:rsidP="0086086E">
                  <w:pPr>
                    <w:rPr>
                      <w:rFonts w:asciiTheme="majorBidi" w:hAnsiTheme="majorBidi" w:cstheme="majorBidi"/>
                      <w:color w:val="800080"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  <w:r w:rsidR="00B908D7">
        <w:rPr>
          <w:noProof/>
          <w:sz w:val="22"/>
          <w:szCs w:val="22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-128270</wp:posOffset>
            </wp:positionV>
            <wp:extent cx="1165225" cy="708025"/>
            <wp:effectExtent l="19050" t="0" r="0" b="0"/>
            <wp:wrapNone/>
            <wp:docPr id="17" name="صورة 2" descr="logo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logo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rtl/>
        </w:rPr>
        <w:pict>
          <v:rect id="_x0000_s1126" style="position:absolute;left:0;text-align:left;margin-left:-5.4pt;margin-top:-8.65pt;width:158.15pt;height:80.9pt;z-index:251669504;mso-position-horizontal-relative:text;mso-position-vertical-relative:text" filled="f" stroked="f">
            <v:textbox style="mso-next-textbox:#_x0000_s1126">
              <w:txbxContent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الصف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الرابع</w:t>
                  </w: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الابتدائي</w:t>
                  </w:r>
                </w:p>
                <w:p w:rsidR="00B908D7" w:rsidRPr="00114E04" w:rsidRDefault="00B908D7" w:rsidP="00CD2B0A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الفصل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أ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الفترة : 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الرابعة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  <w:rtl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 xml:space="preserve"> الفقه والسلوك</w:t>
                  </w:r>
                </w:p>
                <w:p w:rsidR="00B908D7" w:rsidRPr="00114E04" w:rsidRDefault="00B908D7" w:rsidP="0086086E">
                  <w:pPr>
                    <w:rPr>
                      <w:rFonts w:asciiTheme="majorBidi" w:hAnsiTheme="majorBidi" w:cstheme="majorBidi"/>
                      <w:color w:val="984806" w:themeColor="accent6" w:themeShade="80"/>
                      <w:sz w:val="22"/>
                      <w:szCs w:val="22"/>
                    </w:rPr>
                  </w:pPr>
                  <w:r w:rsidRPr="00114E04">
                    <w:rPr>
                      <w:rFonts w:asciiTheme="majorBidi" w:hAnsiTheme="majorBidi" w:cstheme="majorBidi" w:hint="cs"/>
                      <w:color w:val="984806" w:themeColor="accent6" w:themeShade="80"/>
                      <w:sz w:val="22"/>
                      <w:szCs w:val="22"/>
                      <w:rtl/>
                    </w:rPr>
                    <w:t>نوع المهارة : عام</w:t>
                  </w:r>
                </w:p>
              </w:txbxContent>
            </v:textbox>
            <w10:wrap anchorx="page"/>
          </v:rect>
        </w:pict>
      </w: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1373AB" w:rsidRDefault="0086086E" w:rsidP="0086086E">
      <w:pPr>
        <w:jc w:val="center"/>
        <w:rPr>
          <w:sz w:val="18"/>
          <w:szCs w:val="18"/>
          <w:rtl/>
        </w:rPr>
      </w:pPr>
    </w:p>
    <w:p w:rsidR="0086086E" w:rsidRPr="00CD2B0A" w:rsidRDefault="0086086E" w:rsidP="00CD2B0A">
      <w:pPr>
        <w:spacing w:line="276" w:lineRule="auto"/>
        <w:jc w:val="center"/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</w:pPr>
      <w:r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كشف متابعة المهارات للعام الدراسي</w:t>
      </w:r>
      <w:r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 xml:space="preserve">    </w:t>
      </w:r>
      <w:r w:rsidR="00CD2B0A"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 xml:space="preserve">1435 </w:t>
      </w:r>
      <w:r w:rsidR="00CD2B0A"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/    1</w:t>
      </w:r>
      <w:r w:rsidR="00CD2B0A" w:rsidRPr="00CD2B0A">
        <w:rPr>
          <w:rFonts w:ascii="Hacen Tehran" w:hAnsi="Hacen Tehran" w:cs="Hacen Tehran" w:hint="cs"/>
          <w:color w:val="E36C0A" w:themeColor="accent6" w:themeShade="BF"/>
          <w:sz w:val="28"/>
          <w:szCs w:val="28"/>
          <w:rtl/>
        </w:rPr>
        <w:t>436</w:t>
      </w:r>
      <w:r w:rsidR="00CD2B0A" w:rsidRPr="00CD2B0A">
        <w:rPr>
          <w:rFonts w:ascii="Hacen Tehran" w:hAnsi="Hacen Tehran" w:cs="Hacen Tehran"/>
          <w:color w:val="E36C0A" w:themeColor="accent6" w:themeShade="BF"/>
          <w:sz w:val="28"/>
          <w:szCs w:val="28"/>
          <w:rtl/>
        </w:rPr>
        <w:t>هـ</w:t>
      </w:r>
    </w:p>
    <w:tbl>
      <w:tblPr>
        <w:tblStyle w:val="a3"/>
        <w:bidiVisual/>
        <w:tblW w:w="14338" w:type="dxa"/>
        <w:jc w:val="center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2973"/>
        <w:gridCol w:w="1195"/>
        <w:gridCol w:w="1195"/>
        <w:gridCol w:w="1195"/>
        <w:gridCol w:w="1195"/>
        <w:gridCol w:w="1195"/>
        <w:gridCol w:w="1196"/>
        <w:gridCol w:w="1196"/>
        <w:gridCol w:w="1196"/>
        <w:gridCol w:w="1093"/>
      </w:tblGrid>
      <w:tr w:rsidR="0086086E" w:rsidRPr="001373AB" w:rsidTr="00B908D7">
        <w:trPr>
          <w:trHeight w:val="341"/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م</w:t>
            </w:r>
          </w:p>
        </w:tc>
        <w:tc>
          <w:tcPr>
            <w:tcW w:w="297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="mohammad bold art 1"/>
                <w:color w:val="FF0000"/>
                <w:rtl/>
              </w:rPr>
            </w:pP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اسم الطالبة</w:t>
            </w: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34</w:t>
            </w: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35</w:t>
            </w: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36</w:t>
            </w: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37</w:t>
            </w:r>
          </w:p>
        </w:tc>
        <w:tc>
          <w:tcPr>
            <w:tcW w:w="1195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086E" w:rsidRPr="00D1798C" w:rsidRDefault="0086086E" w:rsidP="00B908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38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39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</w:rPr>
              <w:t>40</w:t>
            </w:r>
          </w:p>
        </w:tc>
        <w:tc>
          <w:tcPr>
            <w:tcW w:w="1196" w:type="dxa"/>
            <w:tcBorders>
              <w:top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86086E" w:rsidRPr="00D1798C" w:rsidRDefault="0086086E" w:rsidP="00B908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41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="mohammad bold art 1" w:hint="cs"/>
                <w:color w:val="FF0000"/>
                <w:rtl/>
              </w:rPr>
              <w:t xml:space="preserve">مستوى </w:t>
            </w:r>
            <w:r w:rsidRPr="001373AB">
              <w:rPr>
                <w:rFonts w:asciiTheme="majorBidi" w:hAnsiTheme="majorBidi" w:cs="mohammad bold art 1"/>
                <w:color w:val="FF0000"/>
                <w:rtl/>
              </w:rPr>
              <w:t>الطالبة</w:t>
            </w:r>
          </w:p>
        </w:tc>
      </w:tr>
      <w:tr w:rsidR="0086086E" w:rsidRPr="001373AB" w:rsidTr="00B908D7">
        <w:trPr>
          <w:trHeight w:val="2138"/>
          <w:jc w:val="center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086E" w:rsidRPr="001373AB" w:rsidRDefault="0086086E" w:rsidP="00B908D7">
            <w:pPr>
              <w:tabs>
                <w:tab w:val="center" w:pos="244"/>
              </w:tabs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97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>ذكر أركان الصلاة وواجباتها</w:t>
            </w:r>
          </w:p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 xml:space="preserve"> مع الدليل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>التفريق بين الركن والواجب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>إدراك منزلة الخشوع في الصلاة وتطبيق الأسباب المعينة عليه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>تطبيق صفة الصلاة</w:t>
            </w:r>
          </w:p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 xml:space="preserve"> تطبيقًا صحيحًا</w:t>
            </w:r>
          </w:p>
        </w:tc>
        <w:tc>
          <w:tcPr>
            <w:tcW w:w="119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>استشعار آثار أداء الصلاة</w:t>
            </w:r>
          </w:p>
          <w:p w:rsidR="0086086E" w:rsidRPr="00E432F3" w:rsidRDefault="0086086E" w:rsidP="00B908D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92635">
              <w:rPr>
                <w:rFonts w:asciiTheme="majorBidi" w:hAnsiTheme="majorBidi"/>
                <w:sz w:val="20"/>
                <w:szCs w:val="20"/>
                <w:rtl/>
              </w:rPr>
              <w:t xml:space="preserve"> في سلوك المسلم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  <w:r w:rsidRPr="00692635">
              <w:rPr>
                <w:rFonts w:asciiTheme="majorBidi" w:hAnsiTheme="majorBidi"/>
                <w:rtl/>
              </w:rPr>
              <w:t>بيان فضل سورة الفاتحة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rtl/>
              </w:rPr>
            </w:pPr>
            <w:r w:rsidRPr="00692635">
              <w:rPr>
                <w:rFonts w:asciiTheme="majorBidi" w:hAnsiTheme="majorBidi"/>
                <w:rtl/>
              </w:rPr>
              <w:t>بيان معنى الاستعاذة</w:t>
            </w:r>
          </w:p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  <w:r w:rsidRPr="00692635">
              <w:rPr>
                <w:rFonts w:asciiTheme="majorBidi" w:hAnsiTheme="majorBidi"/>
                <w:rtl/>
              </w:rPr>
              <w:t xml:space="preserve"> والبسملة والفاتحة</w:t>
            </w:r>
          </w:p>
        </w:tc>
        <w:tc>
          <w:tcPr>
            <w:tcW w:w="119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86086E" w:rsidRDefault="0086086E" w:rsidP="00B908D7">
            <w:pPr>
              <w:jc w:val="center"/>
              <w:rPr>
                <w:rFonts w:asciiTheme="majorBidi" w:hAnsiTheme="majorBidi"/>
                <w:rtl/>
              </w:rPr>
            </w:pPr>
            <w:r w:rsidRPr="00692635">
              <w:rPr>
                <w:rFonts w:asciiTheme="majorBidi" w:hAnsiTheme="majorBidi"/>
                <w:rtl/>
              </w:rPr>
              <w:t>حفظ الأذكار الشرعية</w:t>
            </w:r>
          </w:p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  <w:r w:rsidRPr="00692635">
              <w:rPr>
                <w:rFonts w:asciiTheme="majorBidi" w:hAnsiTheme="majorBidi"/>
                <w:rtl/>
              </w:rPr>
              <w:t xml:space="preserve"> الواردة بعد الصلاة</w:t>
            </w:r>
          </w:p>
        </w:tc>
        <w:tc>
          <w:tcPr>
            <w:tcW w:w="1093" w:type="dxa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86086E" w:rsidRPr="001373AB" w:rsidRDefault="0086086E" w:rsidP="00B908D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908D7" w:rsidRPr="001373AB" w:rsidTr="00CD2B0A">
        <w:trPr>
          <w:trHeight w:val="92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9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115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81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973" w:type="dxa"/>
            <w:tcBorders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08D7" w:rsidRPr="001373AB" w:rsidTr="00CD2B0A">
        <w:trPr>
          <w:trHeight w:val="206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08D7" w:rsidRPr="007E6ADA" w:rsidRDefault="00B908D7" w:rsidP="00B908D7">
            <w:pPr>
              <w:jc w:val="center"/>
              <w:rPr>
                <w:sz w:val="20"/>
                <w:szCs w:val="20"/>
                <w:rtl/>
              </w:rPr>
            </w:pPr>
            <w:r w:rsidRPr="007E6ADA"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9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08D7" w:rsidRPr="007E6ADA" w:rsidRDefault="00B908D7" w:rsidP="00B908D7">
            <w:pPr>
              <w:rPr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9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3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8D7" w:rsidRPr="001373AB" w:rsidRDefault="00B908D7" w:rsidP="00B908D7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B908D7" w:rsidRPr="00B908D7" w:rsidRDefault="00B908D7" w:rsidP="00D478A5"/>
    <w:sectPr w:rsidR="00B908D7" w:rsidRPr="00B908D7" w:rsidSect="00F44A0F">
      <w:footerReference w:type="default" r:id="rId7"/>
      <w:pgSz w:w="16838" w:h="11906" w:orient="landscape"/>
      <w:pgMar w:top="709" w:right="536" w:bottom="709" w:left="567" w:header="56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32C" w:rsidRDefault="00B3432C" w:rsidP="00BF4403">
      <w:r>
        <w:separator/>
      </w:r>
    </w:p>
  </w:endnote>
  <w:endnote w:type="continuationSeparator" w:id="1">
    <w:p w:rsidR="00B3432C" w:rsidRDefault="00B3432C" w:rsidP="00BF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Tehran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D7" w:rsidRPr="00111EA8" w:rsidRDefault="00A62CC4" w:rsidP="00BF4403">
    <w:pPr>
      <w:pStyle w:val="a5"/>
      <w:rPr>
        <w:color w:val="0033CC"/>
        <w:rtl/>
      </w:rPr>
    </w:pPr>
    <w:r>
      <w:rPr>
        <w:noProof/>
        <w:color w:val="0033CC"/>
        <w:rtl/>
      </w:rPr>
      <w:pict>
        <v:rect id="_x0000_s14337" style="position:absolute;left:0;text-align:left;margin-left:506.6pt;margin-top:.8pt;width:240pt;height:27.6pt;z-index:251660288" filled="f" stroked="f">
          <v:textbox style="mso-next-textbox:#_x0000_s14337">
            <w:txbxContent>
              <w:p w:rsidR="00B908D7" w:rsidRPr="00111EA8" w:rsidRDefault="00B908D7" w:rsidP="00BF4403">
                <w:pPr>
                  <w:rPr>
                    <w:sz w:val="22"/>
                    <w:szCs w:val="22"/>
                  </w:rPr>
                </w:pPr>
                <w:r w:rsidRPr="00111EA8">
                  <w:rPr>
                    <w:rFonts w:hint="cs"/>
                    <w:sz w:val="22"/>
                    <w:szCs w:val="22"/>
                    <w:rtl/>
                  </w:rPr>
                  <w:t>* الحقول المظللة هي مهارة الحد الأدنى</w:t>
                </w:r>
              </w:p>
            </w:txbxContent>
          </v:textbox>
          <w10:wrap anchorx="page"/>
        </v:rect>
      </w:pict>
    </w:r>
    <w:r w:rsidR="00B908D7">
      <w:rPr>
        <w:rFonts w:hint="cs"/>
        <w:noProof/>
        <w:color w:val="0033CC"/>
        <w:rtl/>
      </w:rPr>
      <w:t xml:space="preserve"> </w:t>
    </w:r>
  </w:p>
  <w:p w:rsidR="00B908D7" w:rsidRDefault="00B908D7" w:rsidP="00BF4403">
    <w:pPr>
      <w:pStyle w:val="a5"/>
    </w:pPr>
  </w:p>
  <w:p w:rsidR="00B908D7" w:rsidRPr="00BF4403" w:rsidRDefault="00B90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32C" w:rsidRDefault="00B3432C" w:rsidP="00BF4403">
      <w:r>
        <w:separator/>
      </w:r>
    </w:p>
  </w:footnote>
  <w:footnote w:type="continuationSeparator" w:id="1">
    <w:p w:rsidR="00B3432C" w:rsidRDefault="00B3432C" w:rsidP="00BF4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521CA6"/>
    <w:rsid w:val="00013F49"/>
    <w:rsid w:val="0003393C"/>
    <w:rsid w:val="00035E15"/>
    <w:rsid w:val="00046FF8"/>
    <w:rsid w:val="00096B62"/>
    <w:rsid w:val="00130E18"/>
    <w:rsid w:val="001373AB"/>
    <w:rsid w:val="00145706"/>
    <w:rsid w:val="0015372E"/>
    <w:rsid w:val="001868B0"/>
    <w:rsid w:val="001B7C78"/>
    <w:rsid w:val="001F1F22"/>
    <w:rsid w:val="00252A9A"/>
    <w:rsid w:val="002A61B6"/>
    <w:rsid w:val="002C7E19"/>
    <w:rsid w:val="002D11DB"/>
    <w:rsid w:val="002E5D6E"/>
    <w:rsid w:val="003151FA"/>
    <w:rsid w:val="0032507A"/>
    <w:rsid w:val="00395F20"/>
    <w:rsid w:val="003D7CB1"/>
    <w:rsid w:val="003F3F35"/>
    <w:rsid w:val="00460E0B"/>
    <w:rsid w:val="00473640"/>
    <w:rsid w:val="004D1D9B"/>
    <w:rsid w:val="005005CA"/>
    <w:rsid w:val="00521CA6"/>
    <w:rsid w:val="00527771"/>
    <w:rsid w:val="0053573F"/>
    <w:rsid w:val="00546989"/>
    <w:rsid w:val="00577799"/>
    <w:rsid w:val="005D2A88"/>
    <w:rsid w:val="005D5E70"/>
    <w:rsid w:val="005E5F58"/>
    <w:rsid w:val="005E7E96"/>
    <w:rsid w:val="00652AB8"/>
    <w:rsid w:val="006E02C0"/>
    <w:rsid w:val="006E4ABE"/>
    <w:rsid w:val="006F37C9"/>
    <w:rsid w:val="007200EB"/>
    <w:rsid w:val="00720338"/>
    <w:rsid w:val="00792E10"/>
    <w:rsid w:val="007B22DE"/>
    <w:rsid w:val="007F0C01"/>
    <w:rsid w:val="0083050D"/>
    <w:rsid w:val="00855EAB"/>
    <w:rsid w:val="008606B1"/>
    <w:rsid w:val="0086086E"/>
    <w:rsid w:val="008B7103"/>
    <w:rsid w:val="00933540"/>
    <w:rsid w:val="009446D7"/>
    <w:rsid w:val="00946EBE"/>
    <w:rsid w:val="009E7DC4"/>
    <w:rsid w:val="00A17492"/>
    <w:rsid w:val="00A62CC4"/>
    <w:rsid w:val="00B3432C"/>
    <w:rsid w:val="00B653F4"/>
    <w:rsid w:val="00B862A5"/>
    <w:rsid w:val="00B908D7"/>
    <w:rsid w:val="00B97AA3"/>
    <w:rsid w:val="00BC170E"/>
    <w:rsid w:val="00BF4403"/>
    <w:rsid w:val="00BF525E"/>
    <w:rsid w:val="00C1086C"/>
    <w:rsid w:val="00C6153C"/>
    <w:rsid w:val="00C71142"/>
    <w:rsid w:val="00C76C31"/>
    <w:rsid w:val="00C8365A"/>
    <w:rsid w:val="00C94B68"/>
    <w:rsid w:val="00CC5690"/>
    <w:rsid w:val="00CD2B0A"/>
    <w:rsid w:val="00CD3C6D"/>
    <w:rsid w:val="00D478A5"/>
    <w:rsid w:val="00D82F56"/>
    <w:rsid w:val="00DD4980"/>
    <w:rsid w:val="00DD5460"/>
    <w:rsid w:val="00E0648F"/>
    <w:rsid w:val="00E320FE"/>
    <w:rsid w:val="00E432F3"/>
    <w:rsid w:val="00E55B52"/>
    <w:rsid w:val="00E81B28"/>
    <w:rsid w:val="00EB3E14"/>
    <w:rsid w:val="00ED2B88"/>
    <w:rsid w:val="00EE130E"/>
    <w:rsid w:val="00F33786"/>
    <w:rsid w:val="00F3472D"/>
    <w:rsid w:val="00F42838"/>
    <w:rsid w:val="00F44A0F"/>
    <w:rsid w:val="00F6377C"/>
    <w:rsid w:val="00F77494"/>
    <w:rsid w:val="00F913B1"/>
    <w:rsid w:val="00FD65A1"/>
    <w:rsid w:val="00FE156E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440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BF44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F440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BF44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Cheer</cp:lastModifiedBy>
  <cp:revision>8</cp:revision>
  <cp:lastPrinted>2014-10-01T22:03:00Z</cp:lastPrinted>
  <dcterms:created xsi:type="dcterms:W3CDTF">2012-09-20T06:32:00Z</dcterms:created>
  <dcterms:modified xsi:type="dcterms:W3CDTF">2014-11-03T19:30:00Z</dcterms:modified>
</cp:coreProperties>
</file>